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1B16" w14:textId="77777777" w:rsidR="00214B94" w:rsidRPr="002237DE" w:rsidRDefault="00214B94" w:rsidP="00214B94">
      <w:pPr>
        <w:rPr>
          <w:rFonts w:ascii="Arial" w:hAnsi="Arial" w:cs="Arial"/>
          <w:b/>
          <w:noProof/>
          <w:color w:val="FFFFFF" w:themeColor="background1"/>
          <w:sz w:val="36"/>
          <w:szCs w:val="36"/>
        </w:rPr>
      </w:pPr>
      <w:r w:rsidRPr="002237DE">
        <w:rPr>
          <w:rFonts w:ascii="Arial" w:hAnsi="Arial" w:cs="Arial"/>
          <w:noProof/>
          <w:lang w:val="en-GB" w:eastAsia="en-GB"/>
        </w:rPr>
        <w:drawing>
          <wp:anchor distT="0" distB="0" distL="114300" distR="114300" simplePos="0" relativeHeight="251658241" behindDoc="0" locked="0" layoutInCell="1" allowOverlap="1" wp14:anchorId="05235E15" wp14:editId="3A617CB2">
            <wp:simplePos x="0" y="0"/>
            <wp:positionH relativeFrom="column">
              <wp:posOffset>3549332</wp:posOffset>
            </wp:positionH>
            <wp:positionV relativeFrom="paragraph">
              <wp:posOffset>202565</wp:posOffset>
            </wp:positionV>
            <wp:extent cx="2447290" cy="895350"/>
            <wp:effectExtent l="0" t="0" r="0" b="0"/>
            <wp:wrapNone/>
            <wp:docPr id="1"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black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7290" cy="895350"/>
                    </a:xfrm>
                    <a:prstGeom prst="rect">
                      <a:avLst/>
                    </a:prstGeom>
                    <a:noFill/>
                  </pic:spPr>
                </pic:pic>
              </a:graphicData>
            </a:graphic>
            <wp14:sizeRelH relativeFrom="page">
              <wp14:pctWidth>0</wp14:pctWidth>
            </wp14:sizeRelH>
            <wp14:sizeRelV relativeFrom="page">
              <wp14:pctHeight>0</wp14:pctHeight>
            </wp14:sizeRelV>
          </wp:anchor>
        </w:drawing>
      </w:r>
    </w:p>
    <w:p w14:paraId="64D5E94A" w14:textId="77777777" w:rsidR="00214B94" w:rsidRPr="002237DE" w:rsidRDefault="00214B94" w:rsidP="00214B94">
      <w:pPr>
        <w:rPr>
          <w:rFonts w:ascii="Arial" w:hAnsi="Arial" w:cs="Arial"/>
          <w:b/>
          <w:noProof/>
          <w:color w:val="FFFFFF" w:themeColor="background1"/>
        </w:rPr>
      </w:pPr>
    </w:p>
    <w:p w14:paraId="7D63B4F7" w14:textId="77777777" w:rsidR="00214B94" w:rsidRPr="002237DE" w:rsidRDefault="00214B94" w:rsidP="00214B94">
      <w:pPr>
        <w:rPr>
          <w:rFonts w:ascii="Arial" w:hAnsi="Arial" w:cs="Arial"/>
          <w:b/>
          <w:noProof/>
          <w:color w:val="FFFFFF" w:themeColor="background1"/>
        </w:rPr>
      </w:pPr>
    </w:p>
    <w:p w14:paraId="752255F2" w14:textId="77777777" w:rsidR="00214B94" w:rsidRPr="002237DE" w:rsidRDefault="00214B94" w:rsidP="00214B94">
      <w:pPr>
        <w:rPr>
          <w:rFonts w:ascii="Arial" w:hAnsi="Arial" w:cs="Arial"/>
          <w:b/>
          <w:noProof/>
          <w:color w:val="FFFFFF" w:themeColor="background1"/>
        </w:rPr>
      </w:pPr>
    </w:p>
    <w:p w14:paraId="41482C9C" w14:textId="77777777" w:rsidR="00214B94" w:rsidRPr="002237DE" w:rsidRDefault="00214B94" w:rsidP="00214B94">
      <w:pPr>
        <w:rPr>
          <w:rFonts w:ascii="Arial" w:hAnsi="Arial" w:cs="Arial"/>
          <w:b/>
          <w:noProof/>
          <w:color w:val="FFFFFF" w:themeColor="background1"/>
        </w:rPr>
      </w:pPr>
    </w:p>
    <w:p w14:paraId="08E434B7" w14:textId="77777777" w:rsidR="00214B94" w:rsidRPr="002237DE" w:rsidRDefault="00214B94" w:rsidP="00214B94">
      <w:pPr>
        <w:rPr>
          <w:rFonts w:ascii="Arial" w:hAnsi="Arial" w:cs="Arial"/>
          <w:b/>
          <w:noProof/>
          <w:color w:val="FFFFFF" w:themeColor="background1"/>
        </w:rPr>
      </w:pPr>
    </w:p>
    <w:p w14:paraId="35C7145E" w14:textId="77777777" w:rsidR="00214B94" w:rsidRPr="002237DE" w:rsidRDefault="00214B94" w:rsidP="00214B94">
      <w:pPr>
        <w:rPr>
          <w:rFonts w:ascii="Arial" w:hAnsi="Arial" w:cs="Arial"/>
          <w:b/>
          <w:noProof/>
          <w:color w:val="FFFFFF" w:themeColor="background1"/>
        </w:rPr>
      </w:pPr>
    </w:p>
    <w:p w14:paraId="3165235B" w14:textId="77777777" w:rsidR="00214B94" w:rsidRPr="002237DE" w:rsidRDefault="00214B94" w:rsidP="00214B94">
      <w:pPr>
        <w:rPr>
          <w:rFonts w:ascii="Arial" w:hAnsi="Arial" w:cs="Arial"/>
          <w:b/>
          <w:noProof/>
          <w:color w:val="FFFFFF" w:themeColor="background1"/>
        </w:rPr>
      </w:pPr>
    </w:p>
    <w:p w14:paraId="100A1F4C" w14:textId="77777777" w:rsidR="00214B94" w:rsidRDefault="00214B94" w:rsidP="00214B94">
      <w:pPr>
        <w:rPr>
          <w:rFonts w:ascii="Arial" w:hAnsi="Arial" w:cs="Arial"/>
          <w:b/>
          <w:noProof/>
          <w:color w:val="000000" w:themeColor="text1"/>
          <w:sz w:val="36"/>
          <w:szCs w:val="36"/>
        </w:rPr>
      </w:pPr>
    </w:p>
    <w:p w14:paraId="6F5F53CA" w14:textId="77777777" w:rsidR="00214B94" w:rsidRDefault="00214B94" w:rsidP="00214B94">
      <w:pPr>
        <w:rPr>
          <w:rFonts w:ascii="Arial" w:hAnsi="Arial" w:cs="Arial"/>
          <w:b/>
          <w:noProof/>
          <w:color w:val="000000" w:themeColor="text1"/>
          <w:sz w:val="36"/>
          <w:szCs w:val="36"/>
        </w:rPr>
      </w:pPr>
    </w:p>
    <w:p w14:paraId="371E5A87" w14:textId="77777777" w:rsidR="00214B94" w:rsidRDefault="00214B94" w:rsidP="00214B94">
      <w:pPr>
        <w:rPr>
          <w:rFonts w:ascii="Arial" w:hAnsi="Arial" w:cs="Arial"/>
          <w:b/>
          <w:noProof/>
          <w:color w:val="000000" w:themeColor="text1"/>
          <w:sz w:val="36"/>
          <w:szCs w:val="36"/>
        </w:rPr>
      </w:pPr>
    </w:p>
    <w:p w14:paraId="2283C77C" w14:textId="77777777" w:rsidR="00214B94" w:rsidRDefault="00214B94" w:rsidP="00214B94">
      <w:pPr>
        <w:rPr>
          <w:rFonts w:ascii="Arial" w:hAnsi="Arial" w:cs="Arial"/>
          <w:b/>
          <w:noProof/>
          <w:color w:val="000000" w:themeColor="text1"/>
          <w:sz w:val="36"/>
          <w:szCs w:val="36"/>
        </w:rPr>
      </w:pPr>
    </w:p>
    <w:p w14:paraId="73DAF49A" w14:textId="77777777" w:rsidR="00D771C6" w:rsidRDefault="00D771C6" w:rsidP="00214B94">
      <w:pPr>
        <w:rPr>
          <w:rFonts w:ascii="Arial" w:hAnsi="Arial" w:cs="Arial"/>
          <w:b/>
          <w:noProof/>
          <w:color w:val="000000" w:themeColor="text1"/>
          <w:sz w:val="36"/>
          <w:szCs w:val="36"/>
        </w:rPr>
      </w:pPr>
    </w:p>
    <w:p w14:paraId="34889CBD" w14:textId="77777777" w:rsidR="00214B94" w:rsidRDefault="00214B94" w:rsidP="00214B94">
      <w:pPr>
        <w:rPr>
          <w:rFonts w:ascii="Arial" w:hAnsi="Arial" w:cs="Arial"/>
          <w:b/>
          <w:noProof/>
          <w:color w:val="000000" w:themeColor="text1"/>
          <w:sz w:val="36"/>
          <w:szCs w:val="36"/>
        </w:rPr>
      </w:pPr>
    </w:p>
    <w:p w14:paraId="77F1DD71" w14:textId="77777777" w:rsidR="00214B94" w:rsidRDefault="00214B94" w:rsidP="00214B94">
      <w:pPr>
        <w:rPr>
          <w:rFonts w:ascii="Arial" w:hAnsi="Arial" w:cs="Arial"/>
          <w:b/>
          <w:noProof/>
          <w:color w:val="000000" w:themeColor="text1"/>
          <w:sz w:val="36"/>
          <w:szCs w:val="36"/>
        </w:rPr>
      </w:pPr>
    </w:p>
    <w:p w14:paraId="14C92FA4" w14:textId="77777777" w:rsidR="00214B94" w:rsidRDefault="00214B94" w:rsidP="00214B94">
      <w:pPr>
        <w:rPr>
          <w:rFonts w:ascii="Arial" w:hAnsi="Arial" w:cs="Arial"/>
          <w:b/>
          <w:noProof/>
          <w:color w:val="000000" w:themeColor="text1"/>
          <w:sz w:val="36"/>
          <w:szCs w:val="36"/>
        </w:rPr>
      </w:pPr>
    </w:p>
    <w:p w14:paraId="05355629" w14:textId="77777777" w:rsidR="00214B94" w:rsidRDefault="00214B94" w:rsidP="00214B94">
      <w:pPr>
        <w:rPr>
          <w:rFonts w:ascii="Arial" w:hAnsi="Arial" w:cs="Arial"/>
          <w:b/>
          <w:noProof/>
          <w:color w:val="000000" w:themeColor="text1"/>
          <w:sz w:val="36"/>
          <w:szCs w:val="36"/>
        </w:rPr>
      </w:pPr>
    </w:p>
    <w:p w14:paraId="6A37237B" w14:textId="77777777" w:rsidR="00214B94" w:rsidRPr="002237DE" w:rsidRDefault="00214B94" w:rsidP="00214B94">
      <w:pPr>
        <w:rPr>
          <w:rFonts w:ascii="Arial" w:hAnsi="Arial" w:cs="Arial"/>
          <w:b/>
          <w:noProof/>
          <w:color w:val="000000" w:themeColor="text1"/>
          <w:sz w:val="36"/>
          <w:szCs w:val="36"/>
        </w:rPr>
      </w:pPr>
    </w:p>
    <w:p w14:paraId="6059158D" w14:textId="77777777" w:rsidR="00214B94" w:rsidRPr="00F60614" w:rsidRDefault="00214B94" w:rsidP="00214B94">
      <w:pPr>
        <w:pStyle w:val="Title"/>
        <w:jc w:val="right"/>
        <w:rPr>
          <w:i/>
          <w:noProof/>
          <w:sz w:val="40"/>
          <w:szCs w:val="32"/>
        </w:rPr>
      </w:pPr>
      <w:r>
        <w:rPr>
          <w:noProof/>
          <w:sz w:val="40"/>
          <w:szCs w:val="32"/>
        </w:rPr>
        <w:t>Employer Engagement Policy</w:t>
      </w:r>
    </w:p>
    <w:p w14:paraId="549CA354" w14:textId="77777777" w:rsidR="00214B94" w:rsidRPr="002237DE" w:rsidRDefault="00214B94" w:rsidP="00214B94">
      <w:pPr>
        <w:rPr>
          <w:rFonts w:ascii="Arial" w:hAnsi="Arial" w:cs="Arial"/>
          <w:b/>
          <w:noProof/>
          <w:color w:val="000000" w:themeColor="text1"/>
          <w:sz w:val="36"/>
          <w:szCs w:val="36"/>
        </w:rPr>
      </w:pPr>
    </w:p>
    <w:p w14:paraId="1832B6F1" w14:textId="77777777" w:rsidR="00214B94" w:rsidRPr="002237DE" w:rsidRDefault="00214B94" w:rsidP="00214B94">
      <w:pPr>
        <w:rPr>
          <w:rFonts w:ascii="Arial" w:hAnsi="Arial" w:cs="Arial"/>
          <w:b/>
          <w:noProof/>
          <w:color w:val="000000" w:themeColor="text1"/>
          <w:sz w:val="36"/>
          <w:szCs w:val="36"/>
        </w:rPr>
      </w:pPr>
    </w:p>
    <w:p w14:paraId="6CA104D4" w14:textId="77777777" w:rsidR="00214B94" w:rsidRPr="002237DE" w:rsidRDefault="00214B94" w:rsidP="00214B94">
      <w:pPr>
        <w:rPr>
          <w:rFonts w:ascii="Arial" w:hAnsi="Arial" w:cs="Arial"/>
          <w:b/>
          <w:noProof/>
          <w:color w:val="FFFFFF" w:themeColor="background1"/>
        </w:rPr>
      </w:pPr>
    </w:p>
    <w:p w14:paraId="78432B94" w14:textId="77777777" w:rsidR="00214B94" w:rsidRDefault="00214B94" w:rsidP="00214B94">
      <w:pPr>
        <w:rPr>
          <w:rFonts w:ascii="Arial" w:hAnsi="Arial" w:cs="Arial"/>
          <w:b/>
          <w:noProof/>
          <w:color w:val="FFFFFF" w:themeColor="background1"/>
        </w:rPr>
      </w:pPr>
    </w:p>
    <w:p w14:paraId="43EBC2A1" w14:textId="77777777" w:rsidR="00214B94" w:rsidRDefault="00214B94" w:rsidP="00214B94">
      <w:pPr>
        <w:rPr>
          <w:rFonts w:ascii="Arial" w:hAnsi="Arial" w:cs="Arial"/>
          <w:b/>
          <w:noProof/>
          <w:color w:val="FFFFFF" w:themeColor="background1"/>
        </w:rPr>
      </w:pPr>
    </w:p>
    <w:p w14:paraId="469669B0" w14:textId="77777777" w:rsidR="00214B94" w:rsidRDefault="00214B94" w:rsidP="00214B94">
      <w:pPr>
        <w:rPr>
          <w:rFonts w:ascii="Arial" w:hAnsi="Arial" w:cs="Arial"/>
          <w:b/>
          <w:noProof/>
          <w:color w:val="FFFFFF" w:themeColor="background1"/>
        </w:rPr>
      </w:pPr>
    </w:p>
    <w:p w14:paraId="13615E8E" w14:textId="77777777" w:rsidR="00214B94" w:rsidRDefault="00214B94" w:rsidP="00214B94">
      <w:pPr>
        <w:rPr>
          <w:rFonts w:ascii="Arial" w:hAnsi="Arial" w:cs="Arial"/>
          <w:b/>
          <w:bCs/>
          <w:noProof/>
          <w:color w:val="FFFFFF" w:themeColor="background1"/>
        </w:rPr>
      </w:pPr>
    </w:p>
    <w:p w14:paraId="19752A5B" w14:textId="77777777" w:rsidR="00214B94" w:rsidRDefault="00214B94" w:rsidP="00214B94">
      <w:pPr>
        <w:rPr>
          <w:rFonts w:ascii="Arial" w:hAnsi="Arial" w:cs="Arial"/>
          <w:b/>
          <w:noProof/>
          <w:color w:val="FFFFFF" w:themeColor="background1"/>
        </w:rPr>
      </w:pPr>
    </w:p>
    <w:p w14:paraId="3EE6A473" w14:textId="77777777" w:rsidR="00214B94" w:rsidRDefault="00214B94" w:rsidP="00214B94">
      <w:pPr>
        <w:rPr>
          <w:rFonts w:ascii="Arial" w:hAnsi="Arial" w:cs="Arial"/>
          <w:b/>
          <w:noProof/>
          <w:color w:val="FFFFFF" w:themeColor="background1"/>
        </w:rPr>
      </w:pPr>
    </w:p>
    <w:p w14:paraId="692A0E83" w14:textId="77777777" w:rsidR="00214B94" w:rsidRPr="002237DE" w:rsidRDefault="00214B94" w:rsidP="00214B94">
      <w:pPr>
        <w:rPr>
          <w:rFonts w:ascii="Arial" w:hAnsi="Arial" w:cs="Arial"/>
          <w:b/>
          <w:noProof/>
          <w:color w:val="FFFFFF" w:themeColor="background1"/>
        </w:rPr>
      </w:pPr>
    </w:p>
    <w:p w14:paraId="0D7BB94B" w14:textId="77777777" w:rsidR="00214B94" w:rsidRPr="002237DE" w:rsidRDefault="00214B94" w:rsidP="00214B94">
      <w:pPr>
        <w:rPr>
          <w:rFonts w:ascii="Arial" w:hAnsi="Arial" w:cs="Arial"/>
          <w:b/>
          <w:noProof/>
          <w:color w:val="FFFFFF" w:themeColor="background1"/>
        </w:rPr>
      </w:pPr>
    </w:p>
    <w:p w14:paraId="5E8035D4" w14:textId="77777777" w:rsidR="00214B94" w:rsidRDefault="00214B94" w:rsidP="00214B94">
      <w:pPr>
        <w:rPr>
          <w:rFonts w:ascii="Arial" w:hAnsi="Arial" w:cs="Arial"/>
          <w:b/>
          <w:noProof/>
          <w:color w:val="FFFFFF" w:themeColor="background1"/>
        </w:rPr>
      </w:pPr>
    </w:p>
    <w:p w14:paraId="779E0012" w14:textId="77777777" w:rsidR="00214B94" w:rsidRPr="002237DE" w:rsidRDefault="00214B94" w:rsidP="00214B94">
      <w:pPr>
        <w:rPr>
          <w:rFonts w:ascii="Arial" w:hAnsi="Arial" w:cs="Arial"/>
          <w:b/>
          <w:noProof/>
          <w:color w:val="FFFFFF" w:themeColor="background1"/>
        </w:rPr>
      </w:pPr>
    </w:p>
    <w:p w14:paraId="0375AEA0" w14:textId="77777777" w:rsidR="00214B94" w:rsidRDefault="00214B94" w:rsidP="00214B94">
      <w:pPr>
        <w:rPr>
          <w:rFonts w:ascii="Arial" w:hAnsi="Arial" w:cs="Arial"/>
          <w:b/>
          <w:noProof/>
          <w:color w:val="FFFFFF" w:themeColor="background1"/>
        </w:rPr>
      </w:pPr>
    </w:p>
    <w:p w14:paraId="54B8DBCF" w14:textId="77777777" w:rsidR="00214B94" w:rsidRDefault="00214B94" w:rsidP="00214B94">
      <w:pPr>
        <w:rPr>
          <w:rFonts w:ascii="Arial" w:hAnsi="Arial" w:cs="Arial"/>
          <w:b/>
          <w:noProof/>
          <w:color w:val="FFFFFF" w:themeColor="background1"/>
        </w:rPr>
      </w:pPr>
    </w:p>
    <w:p w14:paraId="52D56A11" w14:textId="77777777" w:rsidR="00214B94" w:rsidRDefault="00214B94" w:rsidP="00214B94">
      <w:pPr>
        <w:rPr>
          <w:rFonts w:ascii="Arial" w:hAnsi="Arial" w:cs="Arial"/>
          <w:b/>
          <w:noProof/>
          <w:color w:val="FFFFFF" w:themeColor="background1"/>
        </w:rPr>
      </w:pPr>
    </w:p>
    <w:p w14:paraId="6052EE28" w14:textId="77777777" w:rsidR="00214B94" w:rsidRDefault="00214B94" w:rsidP="00214B94">
      <w:pPr>
        <w:rPr>
          <w:rFonts w:ascii="Arial" w:hAnsi="Arial" w:cs="Arial"/>
          <w:b/>
          <w:noProof/>
          <w:color w:val="FFFFFF" w:themeColor="background1"/>
        </w:rPr>
      </w:pPr>
    </w:p>
    <w:p w14:paraId="68876885" w14:textId="77777777" w:rsidR="00214B94" w:rsidRPr="002237DE" w:rsidRDefault="00214B94" w:rsidP="00214B94">
      <w:pPr>
        <w:rPr>
          <w:rFonts w:ascii="Arial" w:hAnsi="Arial" w:cs="Arial"/>
          <w:b/>
          <w:noProof/>
          <w:color w:val="FFFFFF" w:themeColor="background1"/>
        </w:rPr>
      </w:pPr>
    </w:p>
    <w:p w14:paraId="2DC1970D" w14:textId="77777777" w:rsidR="00214B94" w:rsidRPr="002237DE" w:rsidRDefault="00214B94" w:rsidP="00214B94">
      <w:pPr>
        <w:rPr>
          <w:rFonts w:ascii="Arial" w:hAnsi="Arial" w:cs="Arial"/>
          <w:b/>
          <w:noProof/>
          <w:color w:val="FFFFFF" w:themeColor="background1"/>
        </w:rPr>
      </w:pP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670"/>
        <w:gridCol w:w="1800"/>
        <w:gridCol w:w="2490"/>
      </w:tblGrid>
      <w:tr w:rsidR="00214B94" w:rsidRPr="002237DE" w14:paraId="53F91F1C" w14:textId="77777777">
        <w:trPr>
          <w:trHeight w:val="448"/>
        </w:trPr>
        <w:tc>
          <w:tcPr>
            <w:tcW w:w="2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C944D" w14:textId="77777777" w:rsidR="00214B94" w:rsidRPr="002237DE" w:rsidRDefault="00214B94">
            <w:pPr>
              <w:rPr>
                <w:rFonts w:ascii="Arial" w:hAnsi="Arial" w:cs="Arial"/>
                <w:b/>
                <w:noProof/>
                <w:color w:val="000000" w:themeColor="text1"/>
              </w:rPr>
            </w:pPr>
            <w:r w:rsidRPr="002237DE">
              <w:rPr>
                <w:rFonts w:ascii="Arial" w:hAnsi="Arial" w:cs="Arial"/>
                <w:b/>
                <w:noProof/>
                <w:color w:val="000000" w:themeColor="text1"/>
              </w:rPr>
              <w:t>Policy Reference</w:t>
            </w:r>
          </w:p>
        </w:tc>
        <w:tc>
          <w:tcPr>
            <w:tcW w:w="6960" w:type="dxa"/>
            <w:gridSpan w:val="3"/>
            <w:tcBorders>
              <w:top w:val="single" w:sz="4" w:space="0" w:color="auto"/>
              <w:left w:val="single" w:sz="4" w:space="0" w:color="auto"/>
              <w:bottom w:val="single" w:sz="4" w:space="0" w:color="auto"/>
              <w:right w:val="single" w:sz="4" w:space="0" w:color="auto"/>
            </w:tcBorders>
            <w:vAlign w:val="center"/>
          </w:tcPr>
          <w:p w14:paraId="21625239" w14:textId="1CDBAACC" w:rsidR="00214B94" w:rsidRPr="002237DE" w:rsidRDefault="00214B94">
            <w:pPr>
              <w:rPr>
                <w:rFonts w:ascii="Arial" w:hAnsi="Arial" w:cs="Arial"/>
                <w:noProof/>
                <w:color w:val="000000" w:themeColor="text1"/>
              </w:rPr>
            </w:pPr>
            <w:r>
              <w:rPr>
                <w:rFonts w:ascii="Arial" w:hAnsi="Arial" w:cs="Arial"/>
                <w:noProof/>
                <w:color w:val="000000" w:themeColor="text1"/>
              </w:rPr>
              <w:t>EE-01</w:t>
            </w:r>
          </w:p>
        </w:tc>
      </w:tr>
      <w:tr w:rsidR="00214B94" w:rsidRPr="002237DE" w14:paraId="061EC5B5" w14:textId="77777777">
        <w:trPr>
          <w:trHeight w:val="448"/>
        </w:trPr>
        <w:tc>
          <w:tcPr>
            <w:tcW w:w="2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B5D2D" w14:textId="77777777" w:rsidR="00214B94" w:rsidRPr="002237DE" w:rsidRDefault="00214B94">
            <w:pPr>
              <w:rPr>
                <w:rFonts w:ascii="Arial" w:hAnsi="Arial" w:cs="Arial"/>
                <w:b/>
                <w:noProof/>
                <w:color w:val="000000" w:themeColor="text1"/>
              </w:rPr>
            </w:pPr>
            <w:r w:rsidRPr="002237DE">
              <w:rPr>
                <w:rFonts w:ascii="Arial" w:hAnsi="Arial" w:cs="Arial"/>
                <w:b/>
                <w:noProof/>
                <w:color w:val="000000" w:themeColor="text1"/>
              </w:rPr>
              <w:t>Issue Date</w:t>
            </w:r>
          </w:p>
        </w:tc>
        <w:tc>
          <w:tcPr>
            <w:tcW w:w="2670" w:type="dxa"/>
            <w:tcBorders>
              <w:top w:val="single" w:sz="4" w:space="0" w:color="auto"/>
              <w:left w:val="single" w:sz="4" w:space="0" w:color="auto"/>
              <w:bottom w:val="single" w:sz="4" w:space="0" w:color="auto"/>
              <w:right w:val="single" w:sz="4" w:space="0" w:color="auto"/>
            </w:tcBorders>
            <w:vAlign w:val="center"/>
          </w:tcPr>
          <w:p w14:paraId="75A23F51" w14:textId="604B666A" w:rsidR="00214B94" w:rsidRPr="002237DE" w:rsidRDefault="00EF3447">
            <w:pPr>
              <w:rPr>
                <w:rFonts w:ascii="Arial" w:hAnsi="Arial" w:cs="Arial"/>
                <w:noProof/>
                <w:color w:val="000000" w:themeColor="text1"/>
              </w:rPr>
            </w:pPr>
            <w:r>
              <w:rPr>
                <w:rFonts w:ascii="Arial" w:hAnsi="Arial" w:cs="Arial"/>
                <w:noProof/>
                <w:color w:val="000000" w:themeColor="text1"/>
              </w:rPr>
              <w:t>13 December 202</w:t>
            </w:r>
            <w:r w:rsidR="00683857">
              <w:rPr>
                <w:rFonts w:ascii="Arial" w:hAnsi="Arial" w:cs="Arial"/>
                <w:noProof/>
                <w:color w:val="000000" w:themeColor="text1"/>
              </w:rPr>
              <w:t>4</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63FA90" w14:textId="77777777" w:rsidR="00214B94" w:rsidRPr="008D0052" w:rsidRDefault="00214B94">
            <w:pPr>
              <w:rPr>
                <w:rFonts w:ascii="Arial" w:hAnsi="Arial" w:cs="Arial"/>
                <w:b/>
                <w:bCs/>
                <w:noProof/>
                <w:color w:val="000000" w:themeColor="text1"/>
              </w:rPr>
            </w:pPr>
            <w:r>
              <w:rPr>
                <w:rFonts w:ascii="Arial" w:hAnsi="Arial" w:cs="Arial"/>
                <w:b/>
                <w:bCs/>
                <w:noProof/>
                <w:color w:val="000000" w:themeColor="text1"/>
              </w:rPr>
              <w:t>Review Date</w:t>
            </w:r>
          </w:p>
        </w:tc>
        <w:tc>
          <w:tcPr>
            <w:tcW w:w="2490" w:type="dxa"/>
            <w:tcBorders>
              <w:top w:val="single" w:sz="4" w:space="0" w:color="auto"/>
              <w:left w:val="single" w:sz="4" w:space="0" w:color="auto"/>
              <w:bottom w:val="single" w:sz="4" w:space="0" w:color="auto"/>
              <w:right w:val="single" w:sz="4" w:space="0" w:color="auto"/>
            </w:tcBorders>
            <w:vAlign w:val="center"/>
          </w:tcPr>
          <w:p w14:paraId="52905521" w14:textId="018490C3" w:rsidR="00214B94" w:rsidRPr="002237DE" w:rsidRDefault="001B757C">
            <w:pPr>
              <w:rPr>
                <w:rFonts w:ascii="Arial" w:hAnsi="Arial" w:cs="Arial"/>
                <w:noProof/>
                <w:color w:val="000000" w:themeColor="text1"/>
              </w:rPr>
            </w:pPr>
            <w:r>
              <w:rPr>
                <w:rFonts w:ascii="Arial" w:hAnsi="Arial" w:cs="Arial"/>
                <w:noProof/>
                <w:color w:val="000000" w:themeColor="text1"/>
              </w:rPr>
              <w:t>1 January 2027</w:t>
            </w:r>
          </w:p>
        </w:tc>
      </w:tr>
    </w:tbl>
    <w:p w14:paraId="659367C0" w14:textId="77777777" w:rsidR="00214B94" w:rsidRPr="002237DE" w:rsidRDefault="00214B94" w:rsidP="00214B94">
      <w:pPr>
        <w:rPr>
          <w:rFonts w:ascii="Arial" w:hAnsi="Arial" w:cs="Arial"/>
          <w:b/>
          <w:noProof/>
          <w:color w:val="000000" w:themeColor="text1"/>
        </w:rPr>
        <w:sectPr w:rsidR="00214B94" w:rsidRPr="002237DE" w:rsidSect="00214B94">
          <w:footerReference w:type="default" r:id="rId13"/>
          <w:headerReference w:type="first" r:id="rId14"/>
          <w:pgSz w:w="11906" w:h="16838"/>
          <w:pgMar w:top="993" w:right="1440" w:bottom="1276" w:left="1440" w:header="709" w:footer="554" w:gutter="0"/>
          <w:cols w:space="720"/>
          <w:titlePg/>
          <w:docGrid w:linePitch="299"/>
        </w:sectPr>
      </w:pPr>
    </w:p>
    <w:p w14:paraId="63001706" w14:textId="77777777" w:rsidR="00214B94" w:rsidRPr="00185B21" w:rsidRDefault="00214B94" w:rsidP="00214B94">
      <w:pPr>
        <w:pStyle w:val="Title"/>
        <w:jc w:val="left"/>
        <w:rPr>
          <w:rFonts w:cs="Arial"/>
          <w:sz w:val="32"/>
          <w:szCs w:val="24"/>
        </w:rPr>
      </w:pPr>
      <w:r w:rsidRPr="002237DE">
        <w:rPr>
          <w:rFonts w:cs="Arial"/>
          <w:sz w:val="32"/>
          <w:szCs w:val="24"/>
        </w:rPr>
        <w:t>Document Control</w:t>
      </w:r>
    </w:p>
    <w:p w14:paraId="15803F10" w14:textId="77777777" w:rsidR="00214B94" w:rsidRDefault="00214B94" w:rsidP="00214B94">
      <w:pPr>
        <w:rPr>
          <w:rFonts w:ascii="Arial" w:hAnsi="Arial" w:cs="Arial"/>
          <w:b/>
          <w:bCs/>
          <w:noProof/>
          <w:color w:val="000000" w:themeColor="text1"/>
          <w:sz w:val="32"/>
          <w:szCs w:val="32"/>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6472"/>
      </w:tblGrid>
      <w:tr w:rsidR="00214B94" w:rsidRPr="002237DE" w14:paraId="5FE32E69" w14:textId="77777777">
        <w:trPr>
          <w:trHeight w:val="448"/>
        </w:trPr>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4B5C62" w14:textId="77777777" w:rsidR="00214B94" w:rsidRPr="002237DE" w:rsidRDefault="00214B94">
            <w:pPr>
              <w:rPr>
                <w:rFonts w:ascii="Arial" w:hAnsi="Arial" w:cs="Arial"/>
                <w:b/>
                <w:noProof/>
                <w:color w:val="000000" w:themeColor="text1"/>
                <w:szCs w:val="20"/>
              </w:rPr>
            </w:pPr>
            <w:r w:rsidRPr="002237DE">
              <w:rPr>
                <w:rFonts w:ascii="Arial" w:hAnsi="Arial" w:cs="Arial"/>
                <w:b/>
                <w:noProof/>
                <w:color w:val="000000" w:themeColor="text1"/>
              </w:rPr>
              <w:t>Owner</w:t>
            </w:r>
          </w:p>
        </w:tc>
        <w:tc>
          <w:tcPr>
            <w:tcW w:w="6472" w:type="dxa"/>
            <w:tcBorders>
              <w:top w:val="single" w:sz="4" w:space="0" w:color="auto"/>
              <w:left w:val="single" w:sz="4" w:space="0" w:color="auto"/>
              <w:bottom w:val="single" w:sz="4" w:space="0" w:color="auto"/>
              <w:right w:val="single" w:sz="4" w:space="0" w:color="auto"/>
            </w:tcBorders>
            <w:vAlign w:val="center"/>
          </w:tcPr>
          <w:p w14:paraId="0823C903" w14:textId="77777777" w:rsidR="00214B94" w:rsidRPr="002237DE" w:rsidRDefault="00214B94">
            <w:pPr>
              <w:rPr>
                <w:rFonts w:ascii="Arial" w:hAnsi="Arial" w:cs="Arial"/>
                <w:noProof/>
                <w:color w:val="000000" w:themeColor="text1"/>
              </w:rPr>
            </w:pPr>
            <w:r>
              <w:rPr>
                <w:rFonts w:ascii="Arial" w:hAnsi="Arial" w:cs="Arial"/>
                <w:noProof/>
                <w:color w:val="000000" w:themeColor="text1"/>
              </w:rPr>
              <w:t xml:space="preserve">Vice Principal for Curriculum &amp; Quality </w:t>
            </w:r>
          </w:p>
        </w:tc>
      </w:tr>
      <w:tr w:rsidR="00214B94" w:rsidRPr="002237DE" w14:paraId="617D4523" w14:textId="77777777">
        <w:trPr>
          <w:trHeight w:val="448"/>
        </w:trPr>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78666F" w14:textId="77777777" w:rsidR="00214B94" w:rsidRPr="002237DE" w:rsidRDefault="00214B94">
            <w:pPr>
              <w:rPr>
                <w:rFonts w:ascii="Arial" w:hAnsi="Arial" w:cs="Arial"/>
                <w:b/>
                <w:noProof/>
                <w:color w:val="000000" w:themeColor="text1"/>
              </w:rPr>
            </w:pPr>
            <w:r w:rsidRPr="002237DE">
              <w:rPr>
                <w:rFonts w:ascii="Arial" w:hAnsi="Arial" w:cs="Arial"/>
                <w:b/>
                <w:noProof/>
                <w:color w:val="000000" w:themeColor="text1"/>
              </w:rPr>
              <w:t>Audience</w:t>
            </w:r>
          </w:p>
        </w:tc>
        <w:tc>
          <w:tcPr>
            <w:tcW w:w="6472" w:type="dxa"/>
            <w:tcBorders>
              <w:top w:val="single" w:sz="4" w:space="0" w:color="auto"/>
              <w:left w:val="single" w:sz="4" w:space="0" w:color="auto"/>
              <w:bottom w:val="single" w:sz="4" w:space="0" w:color="auto"/>
              <w:right w:val="single" w:sz="4" w:space="0" w:color="auto"/>
            </w:tcBorders>
            <w:vAlign w:val="center"/>
          </w:tcPr>
          <w:p w14:paraId="0AFE8692" w14:textId="77777777" w:rsidR="00214B94" w:rsidRPr="002237DE" w:rsidRDefault="00214B94">
            <w:pPr>
              <w:rPr>
                <w:rFonts w:ascii="Arial" w:hAnsi="Arial" w:cs="Arial"/>
                <w:noProof/>
                <w:color w:val="000000" w:themeColor="text1"/>
              </w:rPr>
            </w:pPr>
            <w:r>
              <w:rPr>
                <w:rFonts w:ascii="Arial" w:hAnsi="Arial" w:cs="Arial"/>
                <w:noProof/>
                <w:color w:val="000000" w:themeColor="text1"/>
              </w:rPr>
              <w:t>All college staff</w:t>
            </w:r>
          </w:p>
        </w:tc>
      </w:tr>
      <w:tr w:rsidR="00214B94" w:rsidRPr="002237DE" w14:paraId="0FD19F47" w14:textId="77777777">
        <w:trPr>
          <w:trHeight w:val="448"/>
        </w:trPr>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D22F1A" w14:textId="77777777" w:rsidR="00214B94" w:rsidRPr="002237DE" w:rsidRDefault="00214B94">
            <w:pPr>
              <w:rPr>
                <w:rFonts w:ascii="Arial" w:hAnsi="Arial" w:cs="Arial"/>
                <w:b/>
                <w:noProof/>
                <w:color w:val="000000" w:themeColor="text1"/>
              </w:rPr>
            </w:pPr>
            <w:r w:rsidRPr="002237DE">
              <w:rPr>
                <w:rFonts w:ascii="Arial" w:hAnsi="Arial" w:cs="Arial"/>
                <w:b/>
                <w:noProof/>
                <w:color w:val="000000" w:themeColor="text1"/>
              </w:rPr>
              <w:t>Confidentiality</w:t>
            </w:r>
          </w:p>
        </w:tc>
        <w:tc>
          <w:tcPr>
            <w:tcW w:w="6472" w:type="dxa"/>
            <w:tcBorders>
              <w:top w:val="single" w:sz="4" w:space="0" w:color="auto"/>
              <w:left w:val="single" w:sz="4" w:space="0" w:color="auto"/>
              <w:bottom w:val="single" w:sz="4" w:space="0" w:color="auto"/>
              <w:right w:val="single" w:sz="4" w:space="0" w:color="auto"/>
            </w:tcBorders>
            <w:vAlign w:val="center"/>
          </w:tcPr>
          <w:p w14:paraId="2365B4B1" w14:textId="77777777" w:rsidR="00214B94" w:rsidRPr="002237DE" w:rsidRDefault="00214B94">
            <w:pPr>
              <w:rPr>
                <w:rFonts w:ascii="Arial" w:hAnsi="Arial" w:cs="Arial"/>
              </w:rPr>
            </w:pPr>
            <w:r>
              <w:rPr>
                <w:rFonts w:ascii="Arial" w:hAnsi="Arial" w:cs="Arial"/>
              </w:rPr>
              <w:t>None</w:t>
            </w:r>
          </w:p>
        </w:tc>
      </w:tr>
    </w:tbl>
    <w:p w14:paraId="77D82A60" w14:textId="77777777" w:rsidR="00214B94" w:rsidRPr="002237DE" w:rsidRDefault="00214B94" w:rsidP="00214B94">
      <w:pPr>
        <w:jc w:val="both"/>
        <w:rPr>
          <w:rFonts w:ascii="Arial" w:hAnsi="Arial" w:cs="Arial"/>
          <w:b/>
          <w:szCs w:val="20"/>
        </w:rPr>
      </w:pPr>
    </w:p>
    <w:p w14:paraId="3ADE9EEF" w14:textId="77777777" w:rsidR="00214B94" w:rsidRPr="002237DE" w:rsidRDefault="00214B94" w:rsidP="00214B94">
      <w:pPr>
        <w:pStyle w:val="Subtitle"/>
        <w:rPr>
          <w:rFonts w:cs="Arial"/>
        </w:rPr>
      </w:pPr>
      <w:r w:rsidRPr="002237DE">
        <w:rPr>
          <w:rFonts w:cs="Arial"/>
        </w:rPr>
        <w:t>Version Control</w:t>
      </w:r>
    </w:p>
    <w:p w14:paraId="09840C9F" w14:textId="77777777" w:rsidR="00214B94" w:rsidRPr="002237DE" w:rsidRDefault="00214B94" w:rsidP="00214B94">
      <w:pPr>
        <w:rPr>
          <w:rFonts w:ascii="Arial" w:hAnsi="Arial" w:cs="Arial"/>
        </w:rPr>
      </w:pPr>
    </w:p>
    <w:tbl>
      <w:tblPr>
        <w:tblStyle w:val="TableGrid"/>
        <w:tblW w:w="8897" w:type="dxa"/>
        <w:tblLook w:val="04A0" w:firstRow="1" w:lastRow="0" w:firstColumn="1" w:lastColumn="0" w:noHBand="0" w:noVBand="1"/>
      </w:tblPr>
      <w:tblGrid>
        <w:gridCol w:w="1118"/>
        <w:gridCol w:w="4939"/>
        <w:gridCol w:w="1140"/>
        <w:gridCol w:w="1700"/>
      </w:tblGrid>
      <w:tr w:rsidR="00214B94" w:rsidRPr="002237DE" w14:paraId="60D61D70" w14:textId="77777777">
        <w:trPr>
          <w:trHeight w:val="498"/>
        </w:trPr>
        <w:tc>
          <w:tcPr>
            <w:tcW w:w="1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E4E26A" w14:textId="77777777" w:rsidR="00214B94" w:rsidRPr="002237DE" w:rsidRDefault="00214B94">
            <w:pPr>
              <w:rPr>
                <w:rFonts w:ascii="Arial" w:hAnsi="Arial" w:cs="Arial"/>
                <w:b/>
              </w:rPr>
            </w:pPr>
            <w:r w:rsidRPr="002237DE">
              <w:rPr>
                <w:rFonts w:ascii="Arial" w:hAnsi="Arial" w:cs="Arial"/>
                <w:b/>
              </w:rPr>
              <w:t>Version</w:t>
            </w:r>
          </w:p>
        </w:tc>
        <w:tc>
          <w:tcPr>
            <w:tcW w:w="49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CECE41" w14:textId="77777777" w:rsidR="00214B94" w:rsidRPr="002237DE" w:rsidRDefault="00214B94">
            <w:pPr>
              <w:rPr>
                <w:rFonts w:ascii="Arial" w:hAnsi="Arial" w:cs="Arial"/>
                <w:b/>
              </w:rPr>
            </w:pPr>
            <w:r w:rsidRPr="002237DE">
              <w:rPr>
                <w:rFonts w:ascii="Arial" w:hAnsi="Arial" w:cs="Arial"/>
                <w:b/>
              </w:rPr>
              <w:t>Description/Changes</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B73F9" w14:textId="77777777" w:rsidR="00214B94" w:rsidRPr="002237DE" w:rsidRDefault="00214B94">
            <w:pPr>
              <w:rPr>
                <w:rFonts w:ascii="Arial" w:hAnsi="Arial" w:cs="Arial"/>
                <w:b/>
              </w:rPr>
            </w:pPr>
            <w:r w:rsidRPr="002237DE">
              <w:rPr>
                <w:rFonts w:ascii="Arial" w:hAnsi="Arial" w:cs="Arial"/>
                <w:b/>
              </w:rPr>
              <w:t>By</w:t>
            </w:r>
          </w:p>
        </w:tc>
        <w:tc>
          <w:tcPr>
            <w:tcW w:w="1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2CE18F" w14:textId="77777777" w:rsidR="00214B94" w:rsidRPr="002237DE" w:rsidRDefault="00214B94">
            <w:pPr>
              <w:rPr>
                <w:rFonts w:ascii="Arial" w:hAnsi="Arial" w:cs="Arial"/>
                <w:b/>
              </w:rPr>
            </w:pPr>
            <w:r w:rsidRPr="002237DE">
              <w:rPr>
                <w:rFonts w:ascii="Arial" w:hAnsi="Arial" w:cs="Arial"/>
                <w:b/>
              </w:rPr>
              <w:t>Date</w:t>
            </w:r>
          </w:p>
        </w:tc>
      </w:tr>
      <w:tr w:rsidR="00214B94" w:rsidRPr="002237DE" w14:paraId="45BAB83B" w14:textId="77777777">
        <w:tc>
          <w:tcPr>
            <w:tcW w:w="1118" w:type="dxa"/>
            <w:tcBorders>
              <w:top w:val="single" w:sz="4" w:space="0" w:color="auto"/>
              <w:left w:val="single" w:sz="4" w:space="0" w:color="auto"/>
              <w:bottom w:val="single" w:sz="4" w:space="0" w:color="auto"/>
              <w:right w:val="single" w:sz="4" w:space="0" w:color="auto"/>
            </w:tcBorders>
          </w:tcPr>
          <w:p w14:paraId="11344082" w14:textId="77777777" w:rsidR="00214B94" w:rsidRPr="002237DE" w:rsidRDefault="00214B94">
            <w:pPr>
              <w:jc w:val="both"/>
              <w:rPr>
                <w:rFonts w:ascii="Arial" w:hAnsi="Arial" w:cs="Arial"/>
              </w:rPr>
            </w:pPr>
            <w:r>
              <w:rPr>
                <w:rFonts w:ascii="Arial" w:hAnsi="Arial" w:cs="Arial"/>
              </w:rPr>
              <w:t>1.0</w:t>
            </w:r>
          </w:p>
        </w:tc>
        <w:tc>
          <w:tcPr>
            <w:tcW w:w="4939" w:type="dxa"/>
            <w:tcBorders>
              <w:top w:val="single" w:sz="4" w:space="0" w:color="auto"/>
              <w:left w:val="single" w:sz="4" w:space="0" w:color="auto"/>
              <w:bottom w:val="single" w:sz="4" w:space="0" w:color="auto"/>
              <w:right w:val="single" w:sz="4" w:space="0" w:color="auto"/>
            </w:tcBorders>
          </w:tcPr>
          <w:p w14:paraId="1C9B8782" w14:textId="77777777" w:rsidR="00214B94" w:rsidRPr="002237DE" w:rsidRDefault="00214B94">
            <w:pPr>
              <w:jc w:val="both"/>
              <w:rPr>
                <w:rFonts w:ascii="Arial" w:hAnsi="Arial" w:cs="Arial"/>
              </w:rPr>
            </w:pPr>
            <w:r>
              <w:rPr>
                <w:rFonts w:ascii="Arial" w:hAnsi="Arial" w:cs="Arial"/>
              </w:rPr>
              <w:t>Initial policy drafted</w:t>
            </w:r>
          </w:p>
        </w:tc>
        <w:tc>
          <w:tcPr>
            <w:tcW w:w="1140" w:type="dxa"/>
            <w:tcBorders>
              <w:top w:val="single" w:sz="4" w:space="0" w:color="auto"/>
              <w:left w:val="single" w:sz="4" w:space="0" w:color="auto"/>
              <w:bottom w:val="single" w:sz="4" w:space="0" w:color="auto"/>
              <w:right w:val="single" w:sz="4" w:space="0" w:color="auto"/>
            </w:tcBorders>
          </w:tcPr>
          <w:p w14:paraId="15AA3642" w14:textId="77777777" w:rsidR="00214B94" w:rsidRPr="002237DE" w:rsidRDefault="00214B94">
            <w:pPr>
              <w:jc w:val="both"/>
              <w:rPr>
                <w:rFonts w:ascii="Arial" w:hAnsi="Arial" w:cs="Arial"/>
              </w:rPr>
            </w:pPr>
            <w:r>
              <w:rPr>
                <w:rFonts w:ascii="Arial" w:hAnsi="Arial" w:cs="Arial"/>
              </w:rPr>
              <w:t>MJS</w:t>
            </w:r>
          </w:p>
        </w:tc>
        <w:tc>
          <w:tcPr>
            <w:tcW w:w="1700" w:type="dxa"/>
            <w:tcBorders>
              <w:top w:val="single" w:sz="4" w:space="0" w:color="auto"/>
              <w:left w:val="single" w:sz="4" w:space="0" w:color="auto"/>
              <w:bottom w:val="single" w:sz="4" w:space="0" w:color="auto"/>
              <w:right w:val="single" w:sz="4" w:space="0" w:color="auto"/>
            </w:tcBorders>
          </w:tcPr>
          <w:p w14:paraId="3DF04603" w14:textId="77777777" w:rsidR="00214B94" w:rsidRPr="002237DE" w:rsidRDefault="00214B94">
            <w:pPr>
              <w:jc w:val="both"/>
              <w:rPr>
                <w:rFonts w:ascii="Arial" w:hAnsi="Arial" w:cs="Arial"/>
              </w:rPr>
            </w:pPr>
            <w:r>
              <w:rPr>
                <w:rFonts w:ascii="Arial" w:hAnsi="Arial" w:cs="Arial"/>
              </w:rPr>
              <w:t>07/11/2022</w:t>
            </w:r>
          </w:p>
        </w:tc>
      </w:tr>
      <w:tr w:rsidR="00214B94" w:rsidRPr="002237DE" w14:paraId="59E462B5" w14:textId="77777777">
        <w:tc>
          <w:tcPr>
            <w:tcW w:w="1118" w:type="dxa"/>
            <w:tcBorders>
              <w:top w:val="single" w:sz="4" w:space="0" w:color="auto"/>
              <w:left w:val="single" w:sz="4" w:space="0" w:color="auto"/>
              <w:bottom w:val="single" w:sz="4" w:space="0" w:color="auto"/>
              <w:right w:val="single" w:sz="4" w:space="0" w:color="auto"/>
            </w:tcBorders>
          </w:tcPr>
          <w:p w14:paraId="273A92CA" w14:textId="77777777" w:rsidR="00214B94" w:rsidRDefault="00214B94">
            <w:pPr>
              <w:jc w:val="both"/>
              <w:rPr>
                <w:rFonts w:ascii="Arial" w:hAnsi="Arial" w:cs="Arial"/>
              </w:rPr>
            </w:pPr>
            <w:r>
              <w:rPr>
                <w:rFonts w:ascii="Arial" w:hAnsi="Arial" w:cs="Arial"/>
              </w:rPr>
              <w:t>2.0</w:t>
            </w:r>
          </w:p>
        </w:tc>
        <w:tc>
          <w:tcPr>
            <w:tcW w:w="4939" w:type="dxa"/>
            <w:tcBorders>
              <w:top w:val="single" w:sz="4" w:space="0" w:color="auto"/>
              <w:left w:val="single" w:sz="4" w:space="0" w:color="auto"/>
              <w:bottom w:val="single" w:sz="4" w:space="0" w:color="auto"/>
              <w:right w:val="single" w:sz="4" w:space="0" w:color="auto"/>
            </w:tcBorders>
          </w:tcPr>
          <w:p w14:paraId="0D1E23AE" w14:textId="77777777" w:rsidR="00214B94" w:rsidRDefault="00214B94">
            <w:pPr>
              <w:jc w:val="both"/>
              <w:rPr>
                <w:rFonts w:ascii="Arial" w:hAnsi="Arial" w:cs="Arial"/>
              </w:rPr>
            </w:pPr>
            <w:r>
              <w:rPr>
                <w:rFonts w:ascii="Arial" w:hAnsi="Arial" w:cs="Arial"/>
              </w:rPr>
              <w:t>Review completed</w:t>
            </w:r>
          </w:p>
        </w:tc>
        <w:tc>
          <w:tcPr>
            <w:tcW w:w="1140" w:type="dxa"/>
            <w:tcBorders>
              <w:top w:val="single" w:sz="4" w:space="0" w:color="auto"/>
              <w:left w:val="single" w:sz="4" w:space="0" w:color="auto"/>
              <w:bottom w:val="single" w:sz="4" w:space="0" w:color="auto"/>
              <w:right w:val="single" w:sz="4" w:space="0" w:color="auto"/>
            </w:tcBorders>
          </w:tcPr>
          <w:p w14:paraId="584B8AF3" w14:textId="77777777" w:rsidR="00214B94" w:rsidRDefault="00214B94">
            <w:pPr>
              <w:jc w:val="both"/>
              <w:rPr>
                <w:rFonts w:ascii="Arial" w:hAnsi="Arial" w:cs="Arial"/>
              </w:rPr>
            </w:pPr>
            <w:r>
              <w:rPr>
                <w:rFonts w:ascii="Arial" w:hAnsi="Arial" w:cs="Arial"/>
              </w:rPr>
              <w:t>FLW</w:t>
            </w:r>
          </w:p>
        </w:tc>
        <w:tc>
          <w:tcPr>
            <w:tcW w:w="1700" w:type="dxa"/>
            <w:tcBorders>
              <w:top w:val="single" w:sz="4" w:space="0" w:color="auto"/>
              <w:left w:val="single" w:sz="4" w:space="0" w:color="auto"/>
              <w:bottom w:val="single" w:sz="4" w:space="0" w:color="auto"/>
              <w:right w:val="single" w:sz="4" w:space="0" w:color="auto"/>
            </w:tcBorders>
          </w:tcPr>
          <w:p w14:paraId="651E63B7" w14:textId="77777777" w:rsidR="00214B94" w:rsidRPr="002237DE" w:rsidRDefault="00214B94">
            <w:pPr>
              <w:jc w:val="both"/>
              <w:rPr>
                <w:rFonts w:ascii="Arial" w:hAnsi="Arial" w:cs="Arial"/>
              </w:rPr>
            </w:pPr>
            <w:r>
              <w:rPr>
                <w:rFonts w:ascii="Arial" w:hAnsi="Arial" w:cs="Arial"/>
              </w:rPr>
              <w:t>02/12/2024</w:t>
            </w:r>
          </w:p>
        </w:tc>
      </w:tr>
    </w:tbl>
    <w:p w14:paraId="29ABA3EE" w14:textId="77777777" w:rsidR="00214B94" w:rsidRPr="002237DE" w:rsidRDefault="00214B94" w:rsidP="00214B94">
      <w:pPr>
        <w:jc w:val="both"/>
        <w:rPr>
          <w:rFonts w:ascii="Arial" w:hAnsi="Arial" w:cs="Arial"/>
          <w:b/>
          <w:szCs w:val="20"/>
        </w:rPr>
      </w:pPr>
    </w:p>
    <w:p w14:paraId="38BCA3B3" w14:textId="77777777" w:rsidR="00214B94" w:rsidRPr="002237DE" w:rsidRDefault="00214B94" w:rsidP="00214B94">
      <w:pPr>
        <w:pStyle w:val="Subtitle"/>
        <w:rPr>
          <w:rFonts w:cs="Arial"/>
        </w:rPr>
      </w:pPr>
      <w:r w:rsidRPr="002237DE">
        <w:rPr>
          <w:rFonts w:cs="Arial"/>
        </w:rPr>
        <w:t>Approval</w:t>
      </w:r>
    </w:p>
    <w:p w14:paraId="37E0D362" w14:textId="77777777" w:rsidR="00214B94" w:rsidRPr="002237DE" w:rsidRDefault="00214B94" w:rsidP="00214B94">
      <w:pPr>
        <w:rPr>
          <w:rFonts w:ascii="Arial" w:hAnsi="Arial" w:cs="Arial"/>
        </w:rPr>
      </w:pPr>
    </w:p>
    <w:tbl>
      <w:tblPr>
        <w:tblStyle w:val="TableGrid"/>
        <w:tblW w:w="8897" w:type="dxa"/>
        <w:tblLook w:val="04A0" w:firstRow="1" w:lastRow="0" w:firstColumn="1" w:lastColumn="0" w:noHBand="0" w:noVBand="1"/>
      </w:tblPr>
      <w:tblGrid>
        <w:gridCol w:w="3069"/>
        <w:gridCol w:w="3070"/>
        <w:gridCol w:w="2758"/>
      </w:tblGrid>
      <w:tr w:rsidR="00214B94" w:rsidRPr="002237DE" w14:paraId="432393C3" w14:textId="77777777">
        <w:trPr>
          <w:trHeight w:val="376"/>
        </w:trPr>
        <w:tc>
          <w:tcPr>
            <w:tcW w:w="30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1A29C6" w14:textId="77777777" w:rsidR="00214B94" w:rsidRPr="002237DE" w:rsidRDefault="00214B94">
            <w:pPr>
              <w:rPr>
                <w:rFonts w:ascii="Arial" w:hAnsi="Arial" w:cs="Arial"/>
                <w:b/>
              </w:rPr>
            </w:pPr>
            <w:r w:rsidRPr="002237DE">
              <w:rPr>
                <w:rFonts w:ascii="Arial" w:hAnsi="Arial" w:cs="Arial"/>
                <w:b/>
              </w:rPr>
              <w:t>Approved By</w:t>
            </w:r>
          </w:p>
        </w:tc>
        <w:tc>
          <w:tcPr>
            <w:tcW w:w="3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C15C3B" w14:textId="77777777" w:rsidR="00214B94" w:rsidRPr="002237DE" w:rsidRDefault="00214B94">
            <w:pPr>
              <w:rPr>
                <w:rFonts w:ascii="Arial" w:hAnsi="Arial" w:cs="Arial"/>
                <w:b/>
              </w:rPr>
            </w:pPr>
            <w:r w:rsidRPr="002237DE">
              <w:rPr>
                <w:rFonts w:ascii="Arial" w:hAnsi="Arial" w:cs="Arial"/>
                <w:b/>
              </w:rPr>
              <w:t>Meeting Date</w:t>
            </w:r>
          </w:p>
        </w:tc>
        <w:tc>
          <w:tcPr>
            <w:tcW w:w="2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FC3255" w14:textId="77777777" w:rsidR="00214B94" w:rsidRPr="002237DE" w:rsidRDefault="00214B94">
            <w:pPr>
              <w:rPr>
                <w:rFonts w:ascii="Arial" w:hAnsi="Arial" w:cs="Arial"/>
                <w:b/>
              </w:rPr>
            </w:pPr>
            <w:r w:rsidRPr="002237DE">
              <w:rPr>
                <w:rFonts w:ascii="Arial" w:hAnsi="Arial" w:cs="Arial"/>
                <w:b/>
              </w:rPr>
              <w:t>Next Review</w:t>
            </w:r>
          </w:p>
        </w:tc>
      </w:tr>
      <w:tr w:rsidR="00214B94" w:rsidRPr="002237DE" w14:paraId="3B86E3F4" w14:textId="77777777">
        <w:trPr>
          <w:trHeight w:val="363"/>
        </w:trPr>
        <w:tc>
          <w:tcPr>
            <w:tcW w:w="3069" w:type="dxa"/>
            <w:tcBorders>
              <w:top w:val="single" w:sz="4" w:space="0" w:color="auto"/>
              <w:left w:val="single" w:sz="4" w:space="0" w:color="auto"/>
              <w:bottom w:val="single" w:sz="4" w:space="0" w:color="auto"/>
              <w:right w:val="single" w:sz="4" w:space="0" w:color="auto"/>
            </w:tcBorders>
            <w:vAlign w:val="center"/>
          </w:tcPr>
          <w:p w14:paraId="46E8721D" w14:textId="77777777" w:rsidR="00214B94" w:rsidRPr="002237DE" w:rsidRDefault="00214B94">
            <w:pPr>
              <w:rPr>
                <w:rFonts w:ascii="Arial" w:hAnsi="Arial" w:cs="Arial"/>
              </w:rPr>
            </w:pPr>
            <w:r>
              <w:rPr>
                <w:rFonts w:ascii="Arial" w:hAnsi="Arial" w:cs="Arial"/>
              </w:rPr>
              <w:t>Senior Leadership Team</w:t>
            </w:r>
          </w:p>
        </w:tc>
        <w:tc>
          <w:tcPr>
            <w:tcW w:w="3070" w:type="dxa"/>
            <w:tcBorders>
              <w:top w:val="single" w:sz="4" w:space="0" w:color="auto"/>
              <w:left w:val="single" w:sz="4" w:space="0" w:color="auto"/>
              <w:bottom w:val="single" w:sz="4" w:space="0" w:color="auto"/>
              <w:right w:val="single" w:sz="4" w:space="0" w:color="auto"/>
            </w:tcBorders>
            <w:vAlign w:val="center"/>
          </w:tcPr>
          <w:p w14:paraId="5E6E9DF2" w14:textId="77777777" w:rsidR="00214B94" w:rsidRPr="002237DE" w:rsidRDefault="00214B94">
            <w:pPr>
              <w:rPr>
                <w:rFonts w:ascii="Arial" w:eastAsiaTheme="minorEastAsia" w:hAnsi="Arial" w:cs="Arial"/>
              </w:rPr>
            </w:pPr>
            <w:r>
              <w:rPr>
                <w:rFonts w:ascii="Arial" w:eastAsiaTheme="minorEastAsia" w:hAnsi="Arial" w:cs="Arial"/>
              </w:rPr>
              <w:t>29 November 2022</w:t>
            </w:r>
          </w:p>
        </w:tc>
        <w:tc>
          <w:tcPr>
            <w:tcW w:w="2758" w:type="dxa"/>
            <w:tcBorders>
              <w:top w:val="single" w:sz="4" w:space="0" w:color="auto"/>
              <w:left w:val="single" w:sz="4" w:space="0" w:color="auto"/>
              <w:bottom w:val="single" w:sz="4" w:space="0" w:color="auto"/>
              <w:right w:val="single" w:sz="4" w:space="0" w:color="auto"/>
            </w:tcBorders>
            <w:vAlign w:val="center"/>
          </w:tcPr>
          <w:p w14:paraId="54AE3DD4" w14:textId="77777777" w:rsidR="00214B94" w:rsidRPr="002237DE" w:rsidRDefault="00214B94">
            <w:pPr>
              <w:rPr>
                <w:rFonts w:ascii="Arial" w:hAnsi="Arial" w:cs="Arial"/>
              </w:rPr>
            </w:pPr>
            <w:r>
              <w:rPr>
                <w:rFonts w:ascii="Arial" w:hAnsi="Arial" w:cs="Arial"/>
              </w:rPr>
              <w:t>29 November 2024</w:t>
            </w:r>
          </w:p>
        </w:tc>
      </w:tr>
      <w:tr w:rsidR="00214B94" w14:paraId="1A4210DE" w14:textId="77777777">
        <w:trPr>
          <w:trHeight w:val="300"/>
        </w:trPr>
        <w:tc>
          <w:tcPr>
            <w:tcW w:w="3069" w:type="dxa"/>
            <w:tcBorders>
              <w:top w:val="single" w:sz="4" w:space="0" w:color="auto"/>
              <w:left w:val="single" w:sz="4" w:space="0" w:color="auto"/>
              <w:bottom w:val="single" w:sz="4" w:space="0" w:color="auto"/>
              <w:right w:val="single" w:sz="4" w:space="0" w:color="auto"/>
            </w:tcBorders>
            <w:vAlign w:val="center"/>
          </w:tcPr>
          <w:p w14:paraId="40E3DDBC" w14:textId="77777777" w:rsidR="00214B94" w:rsidRDefault="00214B94">
            <w:pPr>
              <w:rPr>
                <w:rFonts w:ascii="Arial" w:hAnsi="Arial" w:cs="Arial"/>
              </w:rPr>
            </w:pPr>
            <w:r w:rsidRPr="0AA34860">
              <w:rPr>
                <w:rFonts w:ascii="Arial" w:hAnsi="Arial" w:cs="Arial"/>
              </w:rPr>
              <w:t>Senior Leadership Team</w:t>
            </w:r>
          </w:p>
        </w:tc>
        <w:tc>
          <w:tcPr>
            <w:tcW w:w="3070" w:type="dxa"/>
            <w:tcBorders>
              <w:top w:val="single" w:sz="4" w:space="0" w:color="auto"/>
              <w:left w:val="single" w:sz="4" w:space="0" w:color="auto"/>
              <w:bottom w:val="single" w:sz="4" w:space="0" w:color="auto"/>
              <w:right w:val="single" w:sz="4" w:space="0" w:color="auto"/>
            </w:tcBorders>
            <w:vAlign w:val="center"/>
          </w:tcPr>
          <w:p w14:paraId="00BE43D3" w14:textId="6B2E49C0" w:rsidR="00214B94" w:rsidRDefault="001B757C">
            <w:pPr>
              <w:rPr>
                <w:rFonts w:ascii="Arial" w:eastAsiaTheme="minorEastAsia" w:hAnsi="Arial" w:cs="Arial"/>
              </w:rPr>
            </w:pPr>
            <w:r>
              <w:rPr>
                <w:rFonts w:ascii="Arial" w:eastAsiaTheme="minorEastAsia" w:hAnsi="Arial" w:cs="Arial"/>
              </w:rPr>
              <w:t>December 2024</w:t>
            </w:r>
          </w:p>
        </w:tc>
        <w:tc>
          <w:tcPr>
            <w:tcW w:w="2758" w:type="dxa"/>
            <w:tcBorders>
              <w:top w:val="single" w:sz="4" w:space="0" w:color="auto"/>
              <w:left w:val="single" w:sz="4" w:space="0" w:color="auto"/>
              <w:bottom w:val="single" w:sz="4" w:space="0" w:color="auto"/>
              <w:right w:val="single" w:sz="4" w:space="0" w:color="auto"/>
            </w:tcBorders>
            <w:vAlign w:val="center"/>
          </w:tcPr>
          <w:p w14:paraId="1E3CB6EB" w14:textId="79386F2A" w:rsidR="00214B94" w:rsidRDefault="001B757C">
            <w:pPr>
              <w:rPr>
                <w:rFonts w:ascii="Arial" w:hAnsi="Arial" w:cs="Arial"/>
              </w:rPr>
            </w:pPr>
            <w:r>
              <w:rPr>
                <w:rFonts w:ascii="Arial" w:hAnsi="Arial" w:cs="Arial"/>
              </w:rPr>
              <w:t>January 2027</w:t>
            </w:r>
          </w:p>
        </w:tc>
      </w:tr>
    </w:tbl>
    <w:p w14:paraId="738DDC2A" w14:textId="77777777" w:rsidR="00214B94" w:rsidRPr="002237DE" w:rsidRDefault="00214B94" w:rsidP="00214B94">
      <w:pPr>
        <w:rPr>
          <w:rFonts w:ascii="Arial" w:hAnsi="Arial" w:cs="Arial"/>
          <w:b/>
          <w:szCs w:val="20"/>
        </w:rPr>
      </w:pPr>
    </w:p>
    <w:p w14:paraId="244432B4" w14:textId="77777777" w:rsidR="00214B94" w:rsidRPr="002237DE" w:rsidRDefault="00214B94" w:rsidP="00214B94">
      <w:pPr>
        <w:pStyle w:val="Subtitle"/>
        <w:rPr>
          <w:rFonts w:cs="Arial"/>
        </w:rPr>
      </w:pPr>
      <w:r w:rsidRPr="002237DE">
        <w:rPr>
          <w:rFonts w:cs="Arial"/>
        </w:rPr>
        <w:t>Related Policies</w:t>
      </w:r>
    </w:p>
    <w:p w14:paraId="6759F3C9" w14:textId="77777777" w:rsidR="00214B94" w:rsidRPr="002237DE" w:rsidRDefault="00214B94" w:rsidP="00214B94">
      <w:pPr>
        <w:rPr>
          <w:rFonts w:ascii="Arial" w:hAnsi="Arial" w:cs="Arial"/>
        </w:rPr>
      </w:pPr>
    </w:p>
    <w:tbl>
      <w:tblPr>
        <w:tblStyle w:val="TableGrid"/>
        <w:tblW w:w="8897" w:type="dxa"/>
        <w:tblLook w:val="04A0" w:firstRow="1" w:lastRow="0" w:firstColumn="1" w:lastColumn="0" w:noHBand="0" w:noVBand="1"/>
      </w:tblPr>
      <w:tblGrid>
        <w:gridCol w:w="1129"/>
        <w:gridCol w:w="7768"/>
      </w:tblGrid>
      <w:tr w:rsidR="00214B94" w:rsidRPr="002237DE" w14:paraId="04D6CC36" w14:textId="77777777">
        <w:trPr>
          <w:trHeight w:val="386"/>
        </w:trPr>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EA6268" w14:textId="77777777" w:rsidR="00214B94" w:rsidRPr="002237DE" w:rsidRDefault="00214B94">
            <w:pPr>
              <w:rPr>
                <w:rFonts w:ascii="Arial" w:hAnsi="Arial" w:cs="Arial"/>
                <w:b/>
              </w:rPr>
            </w:pPr>
            <w:r w:rsidRPr="002237DE">
              <w:rPr>
                <w:rFonts w:ascii="Arial" w:hAnsi="Arial" w:cs="Arial"/>
                <w:b/>
              </w:rPr>
              <w:t>Ref.</w:t>
            </w:r>
          </w:p>
        </w:tc>
        <w:tc>
          <w:tcPr>
            <w:tcW w:w="77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DD0FA" w14:textId="77777777" w:rsidR="00214B94" w:rsidRPr="002237DE" w:rsidRDefault="00214B94">
            <w:pPr>
              <w:rPr>
                <w:rFonts w:ascii="Arial" w:hAnsi="Arial" w:cs="Arial"/>
                <w:b/>
              </w:rPr>
            </w:pPr>
            <w:r w:rsidRPr="002237DE">
              <w:rPr>
                <w:rFonts w:ascii="Arial" w:hAnsi="Arial" w:cs="Arial"/>
                <w:b/>
              </w:rPr>
              <w:t>Policy</w:t>
            </w:r>
          </w:p>
        </w:tc>
      </w:tr>
      <w:tr w:rsidR="00214B94" w:rsidRPr="002237DE" w14:paraId="48E268D1" w14:textId="77777777">
        <w:trPr>
          <w:trHeight w:val="70"/>
        </w:trPr>
        <w:tc>
          <w:tcPr>
            <w:tcW w:w="1129" w:type="dxa"/>
            <w:tcBorders>
              <w:top w:val="single" w:sz="4" w:space="0" w:color="auto"/>
              <w:left w:val="single" w:sz="4" w:space="0" w:color="auto"/>
              <w:bottom w:val="single" w:sz="4" w:space="0" w:color="auto"/>
              <w:right w:val="single" w:sz="4" w:space="0" w:color="auto"/>
            </w:tcBorders>
          </w:tcPr>
          <w:p w14:paraId="3F64D3D6" w14:textId="77777777" w:rsidR="00214B94" w:rsidRPr="002237DE" w:rsidRDefault="00214B94">
            <w:pPr>
              <w:jc w:val="both"/>
              <w:rPr>
                <w:rFonts w:ascii="Arial" w:hAnsi="Arial" w:cs="Arial"/>
              </w:rPr>
            </w:pPr>
          </w:p>
        </w:tc>
        <w:tc>
          <w:tcPr>
            <w:tcW w:w="7768" w:type="dxa"/>
            <w:tcBorders>
              <w:top w:val="single" w:sz="4" w:space="0" w:color="auto"/>
              <w:left w:val="single" w:sz="4" w:space="0" w:color="auto"/>
              <w:bottom w:val="single" w:sz="4" w:space="0" w:color="auto"/>
              <w:right w:val="single" w:sz="4" w:space="0" w:color="auto"/>
            </w:tcBorders>
          </w:tcPr>
          <w:p w14:paraId="1A1F96A1" w14:textId="77777777" w:rsidR="00214B94" w:rsidRPr="002237DE" w:rsidRDefault="00214B94">
            <w:pPr>
              <w:jc w:val="both"/>
              <w:rPr>
                <w:rFonts w:ascii="Arial" w:hAnsi="Arial" w:cs="Arial"/>
              </w:rPr>
            </w:pPr>
          </w:p>
        </w:tc>
      </w:tr>
      <w:tr w:rsidR="00214B94" w:rsidRPr="002237DE" w14:paraId="23225B45" w14:textId="77777777">
        <w:trPr>
          <w:trHeight w:val="70"/>
        </w:trPr>
        <w:tc>
          <w:tcPr>
            <w:tcW w:w="1129" w:type="dxa"/>
            <w:tcBorders>
              <w:top w:val="single" w:sz="4" w:space="0" w:color="auto"/>
              <w:left w:val="single" w:sz="4" w:space="0" w:color="auto"/>
              <w:bottom w:val="single" w:sz="4" w:space="0" w:color="auto"/>
              <w:right w:val="single" w:sz="4" w:space="0" w:color="auto"/>
            </w:tcBorders>
          </w:tcPr>
          <w:p w14:paraId="30DBFAF6" w14:textId="77777777" w:rsidR="00214B94" w:rsidRPr="002237DE" w:rsidRDefault="00214B94">
            <w:pPr>
              <w:jc w:val="both"/>
              <w:rPr>
                <w:rFonts w:ascii="Arial" w:hAnsi="Arial" w:cs="Arial"/>
              </w:rPr>
            </w:pPr>
          </w:p>
        </w:tc>
        <w:tc>
          <w:tcPr>
            <w:tcW w:w="7768" w:type="dxa"/>
            <w:tcBorders>
              <w:top w:val="single" w:sz="4" w:space="0" w:color="auto"/>
              <w:left w:val="single" w:sz="4" w:space="0" w:color="auto"/>
              <w:bottom w:val="single" w:sz="4" w:space="0" w:color="auto"/>
              <w:right w:val="single" w:sz="4" w:space="0" w:color="auto"/>
            </w:tcBorders>
          </w:tcPr>
          <w:p w14:paraId="02376B77" w14:textId="77777777" w:rsidR="00214B94" w:rsidRPr="004B5166" w:rsidRDefault="00214B94">
            <w:pPr>
              <w:rPr>
                <w:rFonts w:ascii="Arial" w:hAnsi="Arial" w:cs="Arial"/>
                <w:color w:val="000000" w:themeColor="text1"/>
              </w:rPr>
            </w:pPr>
          </w:p>
        </w:tc>
      </w:tr>
      <w:tr w:rsidR="00214B94" w:rsidRPr="002237DE" w14:paraId="3D0420EC" w14:textId="77777777">
        <w:trPr>
          <w:trHeight w:val="70"/>
        </w:trPr>
        <w:tc>
          <w:tcPr>
            <w:tcW w:w="1129" w:type="dxa"/>
            <w:tcBorders>
              <w:top w:val="single" w:sz="4" w:space="0" w:color="auto"/>
              <w:left w:val="single" w:sz="4" w:space="0" w:color="auto"/>
              <w:bottom w:val="single" w:sz="4" w:space="0" w:color="auto"/>
              <w:right w:val="single" w:sz="4" w:space="0" w:color="auto"/>
            </w:tcBorders>
          </w:tcPr>
          <w:p w14:paraId="781431E5" w14:textId="77777777" w:rsidR="00214B94" w:rsidRPr="002237DE" w:rsidRDefault="00214B94">
            <w:pPr>
              <w:jc w:val="both"/>
              <w:rPr>
                <w:rFonts w:ascii="Arial" w:hAnsi="Arial" w:cs="Arial"/>
              </w:rPr>
            </w:pPr>
          </w:p>
        </w:tc>
        <w:tc>
          <w:tcPr>
            <w:tcW w:w="7768" w:type="dxa"/>
            <w:tcBorders>
              <w:top w:val="single" w:sz="4" w:space="0" w:color="auto"/>
              <w:left w:val="single" w:sz="4" w:space="0" w:color="auto"/>
              <w:bottom w:val="single" w:sz="4" w:space="0" w:color="auto"/>
              <w:right w:val="single" w:sz="4" w:space="0" w:color="auto"/>
            </w:tcBorders>
          </w:tcPr>
          <w:p w14:paraId="39CB0824" w14:textId="77777777" w:rsidR="00214B94" w:rsidRPr="004B5166" w:rsidRDefault="00214B94">
            <w:pPr>
              <w:rPr>
                <w:rFonts w:ascii="Arial" w:hAnsi="Arial" w:cs="Arial"/>
                <w:color w:val="000000" w:themeColor="text1"/>
              </w:rPr>
            </w:pPr>
          </w:p>
        </w:tc>
      </w:tr>
      <w:tr w:rsidR="00214B94" w:rsidRPr="002237DE" w14:paraId="558185F8" w14:textId="77777777">
        <w:trPr>
          <w:trHeight w:val="70"/>
        </w:trPr>
        <w:tc>
          <w:tcPr>
            <w:tcW w:w="1129" w:type="dxa"/>
            <w:tcBorders>
              <w:top w:val="single" w:sz="4" w:space="0" w:color="auto"/>
              <w:left w:val="single" w:sz="4" w:space="0" w:color="auto"/>
              <w:bottom w:val="single" w:sz="4" w:space="0" w:color="auto"/>
              <w:right w:val="single" w:sz="4" w:space="0" w:color="auto"/>
            </w:tcBorders>
          </w:tcPr>
          <w:p w14:paraId="626FE163" w14:textId="77777777" w:rsidR="00214B94" w:rsidRPr="002237DE" w:rsidRDefault="00214B94">
            <w:pPr>
              <w:jc w:val="both"/>
              <w:rPr>
                <w:rFonts w:ascii="Arial" w:hAnsi="Arial" w:cs="Arial"/>
              </w:rPr>
            </w:pPr>
          </w:p>
        </w:tc>
        <w:tc>
          <w:tcPr>
            <w:tcW w:w="7768" w:type="dxa"/>
            <w:tcBorders>
              <w:top w:val="single" w:sz="4" w:space="0" w:color="auto"/>
              <w:left w:val="single" w:sz="4" w:space="0" w:color="auto"/>
              <w:bottom w:val="single" w:sz="4" w:space="0" w:color="auto"/>
              <w:right w:val="single" w:sz="4" w:space="0" w:color="auto"/>
            </w:tcBorders>
          </w:tcPr>
          <w:p w14:paraId="79268321" w14:textId="77777777" w:rsidR="00214B94" w:rsidRPr="004B5166" w:rsidRDefault="00214B94">
            <w:pPr>
              <w:rPr>
                <w:rFonts w:ascii="Arial" w:hAnsi="Arial" w:cs="Arial"/>
                <w:color w:val="000000" w:themeColor="text1"/>
              </w:rPr>
            </w:pPr>
          </w:p>
        </w:tc>
      </w:tr>
      <w:tr w:rsidR="00214B94" w:rsidRPr="002237DE" w14:paraId="0674B8D8" w14:textId="77777777">
        <w:trPr>
          <w:trHeight w:val="70"/>
        </w:trPr>
        <w:tc>
          <w:tcPr>
            <w:tcW w:w="1129" w:type="dxa"/>
            <w:tcBorders>
              <w:top w:val="single" w:sz="4" w:space="0" w:color="auto"/>
              <w:left w:val="single" w:sz="4" w:space="0" w:color="auto"/>
              <w:bottom w:val="single" w:sz="4" w:space="0" w:color="auto"/>
              <w:right w:val="single" w:sz="4" w:space="0" w:color="auto"/>
            </w:tcBorders>
          </w:tcPr>
          <w:p w14:paraId="64FD5408" w14:textId="77777777" w:rsidR="00214B94" w:rsidRPr="002237DE" w:rsidRDefault="00214B94">
            <w:pPr>
              <w:jc w:val="both"/>
              <w:rPr>
                <w:rFonts w:ascii="Arial" w:hAnsi="Arial" w:cs="Arial"/>
              </w:rPr>
            </w:pPr>
          </w:p>
        </w:tc>
        <w:tc>
          <w:tcPr>
            <w:tcW w:w="7768" w:type="dxa"/>
            <w:tcBorders>
              <w:top w:val="single" w:sz="4" w:space="0" w:color="auto"/>
              <w:left w:val="single" w:sz="4" w:space="0" w:color="auto"/>
              <w:bottom w:val="single" w:sz="4" w:space="0" w:color="auto"/>
              <w:right w:val="single" w:sz="4" w:space="0" w:color="auto"/>
            </w:tcBorders>
          </w:tcPr>
          <w:p w14:paraId="658DA80C" w14:textId="77777777" w:rsidR="00214B94" w:rsidRPr="004B5166" w:rsidRDefault="00214B94">
            <w:pPr>
              <w:jc w:val="both"/>
              <w:rPr>
                <w:rFonts w:ascii="Arial" w:hAnsi="Arial" w:cs="Arial"/>
                <w:color w:val="000000" w:themeColor="text1"/>
              </w:rPr>
            </w:pPr>
          </w:p>
        </w:tc>
      </w:tr>
    </w:tbl>
    <w:p w14:paraId="46E3D9D6" w14:textId="77777777" w:rsidR="00214B94" w:rsidRPr="002237DE" w:rsidRDefault="00214B94" w:rsidP="00214B94">
      <w:pPr>
        <w:rPr>
          <w:rFonts w:ascii="Arial" w:hAnsi="Arial" w:cs="Arial"/>
          <w:b/>
          <w:sz w:val="20"/>
          <w:szCs w:val="20"/>
        </w:rPr>
      </w:pPr>
    </w:p>
    <w:p w14:paraId="2E28B664" w14:textId="77777777" w:rsidR="00214B94" w:rsidRPr="002237DE" w:rsidRDefault="00214B94" w:rsidP="00214B94">
      <w:pPr>
        <w:pStyle w:val="Subtitle"/>
        <w:rPr>
          <w:rFonts w:cs="Arial"/>
        </w:rPr>
      </w:pPr>
      <w:r w:rsidRPr="002237DE">
        <w:rPr>
          <w:rFonts w:cs="Arial"/>
        </w:rPr>
        <w:t>Equality Impact Assessment</w:t>
      </w:r>
    </w:p>
    <w:p w14:paraId="6AE9F763" w14:textId="77777777" w:rsidR="00214B94" w:rsidRPr="002237DE" w:rsidRDefault="00214B94" w:rsidP="00214B94">
      <w:pPr>
        <w:rPr>
          <w:rFonts w:ascii="Arial" w:hAnsi="Arial" w:cs="Arial"/>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2"/>
      </w:tblGrid>
      <w:tr w:rsidR="00214B94" w:rsidRPr="002237DE" w14:paraId="09B1CB03" w14:textId="77777777">
        <w:trPr>
          <w:trHeight w:val="486"/>
        </w:trPr>
        <w:tc>
          <w:tcPr>
            <w:tcW w:w="89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C481BC" w14:textId="77777777" w:rsidR="00214B94" w:rsidRPr="002237DE" w:rsidRDefault="00214B94">
            <w:pPr>
              <w:rPr>
                <w:rFonts w:ascii="Arial" w:hAnsi="Arial" w:cs="Arial"/>
                <w:noProof/>
                <w:color w:val="000000" w:themeColor="text1"/>
              </w:rPr>
            </w:pPr>
            <w:r w:rsidRPr="002237DE">
              <w:rPr>
                <w:rFonts w:ascii="Arial" w:hAnsi="Arial" w:cs="Arial"/>
                <w:b/>
              </w:rPr>
              <w:t>Equality Impact Assessment</w:t>
            </w:r>
          </w:p>
        </w:tc>
      </w:tr>
      <w:tr w:rsidR="00214B94" w:rsidRPr="002237DE" w14:paraId="33F621FE" w14:textId="77777777">
        <w:trPr>
          <w:trHeight w:val="1005"/>
        </w:trPr>
        <w:tc>
          <w:tcPr>
            <w:tcW w:w="8902" w:type="dxa"/>
            <w:tcBorders>
              <w:top w:val="single" w:sz="4" w:space="0" w:color="auto"/>
              <w:left w:val="single" w:sz="4" w:space="0" w:color="auto"/>
              <w:bottom w:val="single" w:sz="4" w:space="0" w:color="auto"/>
              <w:right w:val="single" w:sz="4" w:space="0" w:color="auto"/>
            </w:tcBorders>
            <w:vAlign w:val="center"/>
          </w:tcPr>
          <w:p w14:paraId="04C5F109" w14:textId="77777777" w:rsidR="00214B94" w:rsidRPr="00A9149C" w:rsidRDefault="00214B94">
            <w:pPr>
              <w:rPr>
                <w:rFonts w:ascii="Arial" w:eastAsia="Calibri" w:hAnsi="Arial" w:cs="Arial"/>
                <w:sz w:val="18"/>
                <w:szCs w:val="18"/>
              </w:rPr>
            </w:pPr>
            <w:r w:rsidRPr="00A9149C">
              <w:rPr>
                <w:rFonts w:ascii="Arial" w:eastAsia="Calibri" w:hAnsi="Arial" w:cs="Arial"/>
                <w:b/>
                <w:i/>
                <w:sz w:val="18"/>
                <w:szCs w:val="18"/>
              </w:rPr>
              <w:t>No change required</w:t>
            </w:r>
            <w:r w:rsidRPr="00A9149C">
              <w:rPr>
                <w:rFonts w:ascii="Arial" w:eastAsia="Calibri" w:hAnsi="Arial" w:cs="Arial"/>
                <w:sz w:val="18"/>
                <w:szCs w:val="18"/>
              </w:rPr>
              <w:t xml:space="preserve"> </w:t>
            </w:r>
          </w:p>
          <w:p w14:paraId="38BC8990" w14:textId="77777777" w:rsidR="00214B94" w:rsidRPr="002237DE" w:rsidRDefault="00214B94">
            <w:pPr>
              <w:rPr>
                <w:rFonts w:ascii="Arial" w:hAnsi="Arial" w:cs="Arial"/>
                <w:noProof/>
                <w:color w:val="000000" w:themeColor="text1"/>
                <w:szCs w:val="18"/>
              </w:rPr>
            </w:pPr>
            <w:r w:rsidRPr="00A9149C">
              <w:rPr>
                <w:rFonts w:ascii="Arial" w:eastAsia="Calibri" w:hAnsi="Arial" w:cs="Arial"/>
                <w:sz w:val="18"/>
                <w:szCs w:val="18"/>
              </w:rPr>
              <w:t>The assessment is that the policy is/will be robust. There is no evidence of potentially unlawful discrimination and all reasonable opportunities to advance equality and foster good relations have been taken, subject to continuing monitoring and review</w:t>
            </w:r>
          </w:p>
        </w:tc>
      </w:tr>
    </w:tbl>
    <w:p w14:paraId="0482EE76" w14:textId="77777777" w:rsidR="00214B94" w:rsidRPr="001B272D" w:rsidRDefault="00214B94" w:rsidP="00214B94">
      <w:pPr>
        <w:rPr>
          <w:rFonts w:ascii="Arial" w:hAnsi="Arial" w:cs="Arial"/>
          <w:b/>
          <w:sz w:val="20"/>
          <w:szCs w:val="20"/>
        </w:rPr>
      </w:pPr>
      <w:r w:rsidRPr="002237DE">
        <w:rPr>
          <w:rFonts w:ascii="Arial" w:hAnsi="Arial" w:cs="Arial"/>
          <w:b/>
          <w:sz w:val="20"/>
        </w:rPr>
        <w:br w:type="page"/>
      </w:r>
      <w:r>
        <w:rPr>
          <w:rFonts w:ascii="Arial" w:hAnsi="Arial" w:cs="Arial"/>
          <w:b/>
          <w:sz w:val="32"/>
          <w:szCs w:val="40"/>
        </w:rPr>
        <w:t>Employer Engagement Policy</w:t>
      </w:r>
    </w:p>
    <w:p w14:paraId="2E02C889" w14:textId="77777777" w:rsidR="00214B94" w:rsidRPr="002237DE" w:rsidRDefault="00214B94" w:rsidP="00214B94">
      <w:pPr>
        <w:pStyle w:val="Subtitle"/>
        <w:rPr>
          <w:rFonts w:cs="Arial"/>
          <w:sz w:val="22"/>
          <w:szCs w:val="22"/>
        </w:rPr>
      </w:pPr>
    </w:p>
    <w:p w14:paraId="3BD3F4EE" w14:textId="77777777" w:rsidR="00214B94" w:rsidRPr="002237DE" w:rsidRDefault="00214B94" w:rsidP="00214B94">
      <w:pPr>
        <w:pStyle w:val="Title"/>
        <w:numPr>
          <w:ilvl w:val="0"/>
          <w:numId w:val="11"/>
        </w:numPr>
        <w:ind w:left="426" w:hanging="426"/>
        <w:jc w:val="left"/>
        <w:rPr>
          <w:rFonts w:cs="Arial"/>
          <w:noProof/>
        </w:rPr>
      </w:pPr>
      <w:r w:rsidRPr="002237DE">
        <w:rPr>
          <w:rFonts w:cs="Arial"/>
          <w:noProof/>
        </w:rPr>
        <w:t>Policy Statement</w:t>
      </w:r>
    </w:p>
    <w:p w14:paraId="4D681B0A" w14:textId="77777777" w:rsidR="00214B94" w:rsidRDefault="00214B94" w:rsidP="00214B94">
      <w:pPr>
        <w:rPr>
          <w:rFonts w:ascii="Arial" w:hAnsi="Arial" w:cs="Arial"/>
          <w:b/>
          <w:bCs/>
          <w:noProof/>
          <w:sz w:val="22"/>
          <w:szCs w:val="22"/>
          <w:lang w:val="en-GB"/>
        </w:rPr>
      </w:pPr>
    </w:p>
    <w:p w14:paraId="2DE21A89" w14:textId="77777777" w:rsidR="00214B94" w:rsidRPr="00BA4BDA" w:rsidRDefault="00214B94" w:rsidP="00214B94">
      <w:pPr>
        <w:jc w:val="both"/>
        <w:rPr>
          <w:rFonts w:ascii="Arial" w:hAnsi="Arial" w:cs="Arial"/>
          <w:noProof/>
          <w:sz w:val="22"/>
          <w:szCs w:val="22"/>
          <w:lang w:val="en-GB"/>
        </w:rPr>
      </w:pPr>
      <w:r w:rsidRPr="00BA4BDA">
        <w:rPr>
          <w:rFonts w:ascii="Arial" w:hAnsi="Arial" w:cs="Arial"/>
          <w:noProof/>
          <w:sz w:val="22"/>
          <w:szCs w:val="22"/>
          <w:lang w:val="en-GB"/>
        </w:rPr>
        <w:t>The Skills for Jobs white paper outline</w:t>
      </w:r>
      <w:r>
        <w:rPr>
          <w:rFonts w:ascii="Arial" w:hAnsi="Arial" w:cs="Arial"/>
          <w:noProof/>
          <w:sz w:val="22"/>
          <w:szCs w:val="22"/>
          <w:lang w:val="en-GB"/>
        </w:rPr>
        <w:t>d</w:t>
      </w:r>
      <w:r w:rsidRPr="00BA4BDA">
        <w:rPr>
          <w:rFonts w:ascii="Arial" w:hAnsi="Arial" w:cs="Arial"/>
          <w:noProof/>
          <w:sz w:val="22"/>
          <w:szCs w:val="22"/>
          <w:lang w:val="en-GB"/>
        </w:rPr>
        <w:t xml:space="preserve"> a clear expectation that “the new core purpose of Further Education is to give people the technical skills they need to get good jobs and boost the UK’s productivity”. This policy outlines the tools, resources and processes that will ensure we are able to achieve this priority. </w:t>
      </w:r>
    </w:p>
    <w:p w14:paraId="5620D3AF" w14:textId="77777777" w:rsidR="00214B94" w:rsidRPr="00BA4BDA" w:rsidRDefault="00214B94" w:rsidP="00214B94">
      <w:pPr>
        <w:jc w:val="both"/>
        <w:rPr>
          <w:rFonts w:ascii="Arial" w:hAnsi="Arial" w:cs="Arial"/>
          <w:noProof/>
          <w:sz w:val="22"/>
          <w:szCs w:val="22"/>
          <w:lang w:val="en-GB"/>
        </w:rPr>
      </w:pPr>
    </w:p>
    <w:p w14:paraId="4465B937" w14:textId="66CE6DDD" w:rsidR="00214B94" w:rsidRPr="00BA4BDA" w:rsidRDefault="00214B94" w:rsidP="00214B94">
      <w:pPr>
        <w:jc w:val="both"/>
        <w:rPr>
          <w:rFonts w:ascii="Arial" w:hAnsi="Arial" w:cs="Arial"/>
          <w:noProof/>
          <w:sz w:val="22"/>
          <w:szCs w:val="22"/>
          <w:lang w:val="en-GB"/>
        </w:rPr>
      </w:pPr>
      <w:r w:rsidRPr="036365CE">
        <w:rPr>
          <w:rFonts w:ascii="Arial" w:hAnsi="Arial" w:cs="Arial"/>
          <w:noProof/>
          <w:sz w:val="22"/>
          <w:szCs w:val="22"/>
          <w:lang w:val="en-GB"/>
        </w:rPr>
        <w:t>Mou</w:t>
      </w:r>
      <w:r w:rsidR="78C63FAC" w:rsidRPr="036365CE">
        <w:rPr>
          <w:rFonts w:ascii="Arial" w:hAnsi="Arial" w:cs="Arial"/>
          <w:noProof/>
          <w:sz w:val="22"/>
          <w:szCs w:val="22"/>
          <w:lang w:val="en-GB"/>
        </w:rPr>
        <w:t>l</w:t>
      </w:r>
      <w:r w:rsidRPr="036365CE">
        <w:rPr>
          <w:rFonts w:ascii="Arial" w:hAnsi="Arial" w:cs="Arial"/>
          <w:noProof/>
          <w:sz w:val="22"/>
          <w:szCs w:val="22"/>
          <w:lang w:val="en-GB"/>
        </w:rPr>
        <w:t>ton College believes that employers should have a central role working with all college teams to shape skills provision and ensure that it meets local labour market needs. Partnerships with other stakeholder bodies such as the local Chamber of Commerce, LSIP and local authorities will also be key to ensure we are able to provide a holistic, collaborative and demand</w:t>
      </w:r>
      <w:r w:rsidR="32A4F77A" w:rsidRPr="036365CE">
        <w:rPr>
          <w:rFonts w:ascii="Arial" w:hAnsi="Arial" w:cs="Arial"/>
          <w:noProof/>
          <w:sz w:val="22"/>
          <w:szCs w:val="22"/>
          <w:lang w:val="en-GB"/>
        </w:rPr>
        <w:t xml:space="preserve"> </w:t>
      </w:r>
      <w:r w:rsidRPr="036365CE">
        <w:rPr>
          <w:rFonts w:ascii="Arial" w:hAnsi="Arial" w:cs="Arial"/>
          <w:noProof/>
          <w:sz w:val="22"/>
          <w:szCs w:val="22"/>
          <w:lang w:val="en-GB"/>
        </w:rPr>
        <w:t xml:space="preserve">led skills marketplace. </w:t>
      </w:r>
    </w:p>
    <w:p w14:paraId="0D7F4841" w14:textId="77777777" w:rsidR="00214B94" w:rsidRPr="00BA4BDA" w:rsidRDefault="00214B94" w:rsidP="00214B94">
      <w:pPr>
        <w:jc w:val="both"/>
        <w:rPr>
          <w:rFonts w:ascii="Arial" w:hAnsi="Arial" w:cs="Arial"/>
          <w:noProof/>
          <w:sz w:val="22"/>
          <w:szCs w:val="22"/>
          <w:lang w:val="en-GB"/>
        </w:rPr>
      </w:pPr>
    </w:p>
    <w:p w14:paraId="67038DD9" w14:textId="77777777" w:rsidR="00214B94" w:rsidRPr="00BA4BDA" w:rsidRDefault="00214B94" w:rsidP="00214B94">
      <w:pPr>
        <w:jc w:val="both"/>
        <w:rPr>
          <w:rFonts w:ascii="Arial" w:hAnsi="Arial" w:cs="Arial"/>
          <w:noProof/>
          <w:sz w:val="22"/>
          <w:szCs w:val="22"/>
          <w:lang w:val="en-GB"/>
        </w:rPr>
      </w:pPr>
      <w:r>
        <w:rPr>
          <w:rFonts w:ascii="Arial" w:hAnsi="Arial" w:cs="Arial"/>
          <w:noProof/>
          <w:sz w:val="22"/>
          <w:szCs w:val="22"/>
          <w:lang w:val="en-GB"/>
        </w:rPr>
        <w:t xml:space="preserve">With a commitment to </w:t>
      </w:r>
      <w:r w:rsidRPr="00BA4BDA">
        <w:rPr>
          <w:rFonts w:ascii="Arial" w:hAnsi="Arial" w:cs="Arial"/>
          <w:noProof/>
          <w:sz w:val="22"/>
          <w:szCs w:val="22"/>
          <w:lang w:val="en-GB"/>
        </w:rPr>
        <w:t>co-designed and co-delivered curriculum programmes developed with business and employers, we will continue to respond rapidly to business intelligence, changing technology and industry needs and expand our influential employer collaborations for the benefit of the city, county and region.</w:t>
      </w:r>
    </w:p>
    <w:p w14:paraId="0E65AC6E" w14:textId="77777777" w:rsidR="00214B94" w:rsidRPr="00BA4BDA" w:rsidRDefault="00214B94" w:rsidP="00214B94">
      <w:pPr>
        <w:jc w:val="both"/>
        <w:rPr>
          <w:rFonts w:ascii="Arial" w:hAnsi="Arial" w:cs="Arial"/>
          <w:noProof/>
          <w:sz w:val="22"/>
          <w:szCs w:val="22"/>
          <w:lang w:val="en-GB"/>
        </w:rPr>
      </w:pPr>
    </w:p>
    <w:p w14:paraId="6D94AF55" w14:textId="3E5C981F" w:rsidR="00214B94" w:rsidRPr="00BA4BDA" w:rsidRDefault="00214B94" w:rsidP="00214B94">
      <w:pPr>
        <w:jc w:val="both"/>
        <w:rPr>
          <w:rFonts w:ascii="Arial" w:hAnsi="Arial" w:cs="Arial"/>
          <w:noProof/>
          <w:sz w:val="22"/>
          <w:szCs w:val="22"/>
          <w:lang w:val="en-GB"/>
        </w:rPr>
      </w:pPr>
      <w:r w:rsidRPr="036365CE">
        <w:rPr>
          <w:rFonts w:ascii="Arial" w:hAnsi="Arial" w:cs="Arial"/>
          <w:noProof/>
          <w:sz w:val="22"/>
          <w:szCs w:val="22"/>
          <w:lang w:val="en-GB"/>
        </w:rPr>
        <w:t xml:space="preserve">Our Industry Skills Boards </w:t>
      </w:r>
      <w:r w:rsidR="622E8606" w:rsidRPr="036365CE">
        <w:rPr>
          <w:rFonts w:ascii="Arial" w:hAnsi="Arial" w:cs="Arial"/>
          <w:noProof/>
          <w:sz w:val="22"/>
          <w:szCs w:val="22"/>
          <w:lang w:val="en-GB"/>
        </w:rPr>
        <w:t xml:space="preserve">(ISB’s) </w:t>
      </w:r>
      <w:r w:rsidRPr="036365CE">
        <w:rPr>
          <w:rFonts w:ascii="Arial" w:hAnsi="Arial" w:cs="Arial"/>
          <w:noProof/>
          <w:sz w:val="22"/>
          <w:szCs w:val="22"/>
          <w:lang w:val="en-GB"/>
        </w:rPr>
        <w:t>will ensure our entire curriculum is developed to co-create the next generation of talent required, equipped with the right skills and ability to effectively transition between education and industry and add value to their employer from day one. Successful co-delivery of vital technical, vocational, and work ready skills is a key component of our employer engagement policy.  As is supporting students to access jobs and apprenticeship opportunities that match their career ambitions and our employers’ requirements.</w:t>
      </w:r>
    </w:p>
    <w:p w14:paraId="7C1732A2" w14:textId="77777777" w:rsidR="00214B94" w:rsidRPr="00BA4BDA" w:rsidRDefault="00214B94" w:rsidP="00214B94">
      <w:pPr>
        <w:jc w:val="both"/>
        <w:rPr>
          <w:rFonts w:ascii="Arial" w:hAnsi="Arial" w:cs="Arial"/>
          <w:noProof/>
          <w:sz w:val="22"/>
          <w:szCs w:val="22"/>
          <w:lang w:val="en-GB"/>
        </w:rPr>
      </w:pPr>
    </w:p>
    <w:p w14:paraId="20FE5A47" w14:textId="77777777" w:rsidR="00214B94" w:rsidRPr="00BA4BDA" w:rsidRDefault="00214B94" w:rsidP="00214B94">
      <w:pPr>
        <w:jc w:val="both"/>
        <w:rPr>
          <w:rFonts w:ascii="Arial" w:hAnsi="Arial" w:cs="Arial"/>
          <w:noProof/>
          <w:sz w:val="22"/>
          <w:szCs w:val="22"/>
          <w:lang w:val="en-GB"/>
        </w:rPr>
      </w:pPr>
      <w:r w:rsidRPr="00BA4BDA">
        <w:rPr>
          <w:rFonts w:ascii="Arial" w:hAnsi="Arial" w:cs="Arial"/>
          <w:noProof/>
          <w:sz w:val="22"/>
          <w:szCs w:val="22"/>
          <w:lang w:val="en-GB"/>
        </w:rPr>
        <w:t xml:space="preserve">This ‘Employer </w:t>
      </w:r>
      <w:r>
        <w:rPr>
          <w:rFonts w:ascii="Arial" w:hAnsi="Arial" w:cs="Arial"/>
          <w:noProof/>
          <w:sz w:val="22"/>
          <w:szCs w:val="22"/>
          <w:lang w:val="en-GB"/>
        </w:rPr>
        <w:t>Engagement</w:t>
      </w:r>
      <w:r w:rsidRPr="00BA4BDA">
        <w:rPr>
          <w:rFonts w:ascii="Arial" w:hAnsi="Arial" w:cs="Arial"/>
          <w:noProof/>
          <w:sz w:val="22"/>
          <w:szCs w:val="22"/>
          <w:lang w:val="en-GB"/>
        </w:rPr>
        <w:t xml:space="preserve"> Policy’ sets out procedures and guidelines to embed employer </w:t>
      </w:r>
      <w:r>
        <w:rPr>
          <w:rFonts w:ascii="Arial" w:hAnsi="Arial" w:cs="Arial"/>
          <w:noProof/>
          <w:sz w:val="22"/>
          <w:szCs w:val="22"/>
          <w:lang w:val="en-GB"/>
        </w:rPr>
        <w:t>engagement</w:t>
      </w:r>
      <w:r w:rsidRPr="00BA4BDA">
        <w:rPr>
          <w:rFonts w:ascii="Arial" w:hAnsi="Arial" w:cs="Arial"/>
          <w:noProof/>
          <w:sz w:val="22"/>
          <w:szCs w:val="22"/>
          <w:lang w:val="en-GB"/>
        </w:rPr>
        <w:t xml:space="preserve"> in all aspects of curriculum design, delivery and wider student life, ultimately ensuring that  all students are effectively prepared for the next phase of their lives, be that; the world of work, career progression, entrepreneurship or advanced study</w:t>
      </w:r>
      <w:r>
        <w:rPr>
          <w:rFonts w:ascii="Arial" w:hAnsi="Arial" w:cs="Arial"/>
          <w:noProof/>
          <w:sz w:val="22"/>
          <w:szCs w:val="22"/>
          <w:lang w:val="en-GB"/>
        </w:rPr>
        <w:t xml:space="preserve"> and </w:t>
      </w:r>
      <w:r w:rsidRPr="00BA4BDA">
        <w:rPr>
          <w:rFonts w:ascii="Arial" w:hAnsi="Arial" w:cs="Arial"/>
          <w:noProof/>
          <w:sz w:val="22"/>
          <w:szCs w:val="22"/>
          <w:lang w:val="en-GB"/>
        </w:rPr>
        <w:t xml:space="preserve">Higher </w:t>
      </w:r>
      <w:r>
        <w:rPr>
          <w:rFonts w:ascii="Arial" w:hAnsi="Arial" w:cs="Arial"/>
          <w:noProof/>
          <w:sz w:val="22"/>
          <w:szCs w:val="22"/>
          <w:lang w:val="en-GB"/>
        </w:rPr>
        <w:t xml:space="preserve">Skills </w:t>
      </w:r>
      <w:r w:rsidRPr="00BA4BDA">
        <w:rPr>
          <w:rFonts w:ascii="Arial" w:hAnsi="Arial" w:cs="Arial"/>
          <w:noProof/>
          <w:sz w:val="22"/>
          <w:szCs w:val="22"/>
          <w:lang w:val="en-GB"/>
        </w:rPr>
        <w:t xml:space="preserve">Education. This policy will also support </w:t>
      </w:r>
      <w:r>
        <w:rPr>
          <w:rFonts w:ascii="Arial" w:hAnsi="Arial" w:cs="Arial"/>
          <w:noProof/>
          <w:sz w:val="22"/>
          <w:szCs w:val="22"/>
          <w:lang w:val="en-GB"/>
        </w:rPr>
        <w:t xml:space="preserve">the wider college </w:t>
      </w:r>
      <w:r w:rsidRPr="00BA4BDA">
        <w:rPr>
          <w:rFonts w:ascii="Arial" w:hAnsi="Arial" w:cs="Arial"/>
          <w:noProof/>
          <w:sz w:val="22"/>
          <w:szCs w:val="22"/>
          <w:lang w:val="en-GB"/>
        </w:rPr>
        <w:t>strategy</w:t>
      </w:r>
      <w:r>
        <w:rPr>
          <w:rFonts w:ascii="Arial" w:hAnsi="Arial" w:cs="Arial"/>
          <w:noProof/>
          <w:sz w:val="22"/>
          <w:szCs w:val="22"/>
          <w:lang w:val="en-GB"/>
        </w:rPr>
        <w:t xml:space="preserve"> by helping to </w:t>
      </w:r>
      <w:r w:rsidRPr="00BA4BDA">
        <w:rPr>
          <w:rFonts w:ascii="Arial" w:hAnsi="Arial" w:cs="Arial"/>
          <w:noProof/>
          <w:sz w:val="22"/>
          <w:szCs w:val="22"/>
          <w:lang w:val="en-GB"/>
        </w:rPr>
        <w:t>ensur</w:t>
      </w:r>
      <w:r>
        <w:rPr>
          <w:rFonts w:ascii="Arial" w:hAnsi="Arial" w:cs="Arial"/>
          <w:noProof/>
          <w:sz w:val="22"/>
          <w:szCs w:val="22"/>
          <w:lang w:val="en-GB"/>
        </w:rPr>
        <w:t>e</w:t>
      </w:r>
      <w:r w:rsidRPr="00BA4BDA">
        <w:rPr>
          <w:rFonts w:ascii="Arial" w:hAnsi="Arial" w:cs="Arial"/>
          <w:noProof/>
          <w:sz w:val="22"/>
          <w:szCs w:val="22"/>
          <w:lang w:val="en-GB"/>
        </w:rPr>
        <w:t xml:space="preserve"> that every student develops the skills, aspirations and attitudes to enable them to reach their full potential in work and in life.</w:t>
      </w:r>
    </w:p>
    <w:p w14:paraId="58DA1F26" w14:textId="77777777" w:rsidR="00214B94" w:rsidRPr="00BA4BDA" w:rsidRDefault="00214B94" w:rsidP="00214B94">
      <w:pPr>
        <w:jc w:val="both"/>
        <w:rPr>
          <w:rFonts w:ascii="Arial" w:hAnsi="Arial" w:cs="Arial"/>
          <w:noProof/>
          <w:sz w:val="22"/>
          <w:szCs w:val="22"/>
          <w:lang w:val="en-GB"/>
        </w:rPr>
      </w:pPr>
    </w:p>
    <w:p w14:paraId="42E9C7FA" w14:textId="77777777" w:rsidR="00214B94" w:rsidRPr="00BA4BDA" w:rsidRDefault="00214B94" w:rsidP="00214B94">
      <w:pPr>
        <w:jc w:val="both"/>
        <w:rPr>
          <w:rFonts w:ascii="Arial" w:hAnsi="Arial" w:cs="Arial"/>
          <w:noProof/>
          <w:sz w:val="22"/>
          <w:szCs w:val="22"/>
          <w:lang w:val="en-GB"/>
        </w:rPr>
      </w:pPr>
      <w:r w:rsidRPr="16B4444A">
        <w:rPr>
          <w:rFonts w:ascii="Arial" w:hAnsi="Arial" w:cs="Arial"/>
          <w:noProof/>
          <w:sz w:val="22"/>
          <w:szCs w:val="22"/>
          <w:lang w:val="en-GB"/>
        </w:rPr>
        <w:t xml:space="preserve">Moulton College have a commitment to working closely with employer partners to develop employment opportunities for students, including full time, part time, Apprenticeships, Sector Based Work Academy Programmes (SWAP’s), Skills Boot Camps, masterclasses, work experince and careers talks, ensuring that the needs of organisations in our local community are met. </w:t>
      </w:r>
    </w:p>
    <w:p w14:paraId="1DA98D20" w14:textId="77777777" w:rsidR="00214B94" w:rsidRPr="00BA4BDA" w:rsidRDefault="00214B94" w:rsidP="00214B94">
      <w:pPr>
        <w:jc w:val="both"/>
        <w:rPr>
          <w:rFonts w:ascii="Arial" w:hAnsi="Arial" w:cs="Arial"/>
          <w:noProof/>
          <w:sz w:val="22"/>
          <w:szCs w:val="22"/>
          <w:lang w:val="en-GB"/>
        </w:rPr>
      </w:pPr>
    </w:p>
    <w:p w14:paraId="0C97CD29" w14:textId="77777777" w:rsidR="00214B94" w:rsidRDefault="00214B94" w:rsidP="00214B94">
      <w:pPr>
        <w:jc w:val="both"/>
        <w:rPr>
          <w:rFonts w:ascii="Arial" w:hAnsi="Arial" w:cs="Arial"/>
          <w:noProof/>
          <w:sz w:val="22"/>
          <w:szCs w:val="22"/>
          <w:lang w:val="en-GB"/>
        </w:rPr>
      </w:pPr>
      <w:r w:rsidRPr="5785EADA">
        <w:rPr>
          <w:rFonts w:ascii="Arial" w:hAnsi="Arial" w:cs="Arial"/>
          <w:noProof/>
          <w:sz w:val="22"/>
          <w:szCs w:val="22"/>
          <w:lang w:val="en-GB"/>
        </w:rPr>
        <w:t xml:space="preserve">  </w:t>
      </w:r>
    </w:p>
    <w:p w14:paraId="36A64AC7" w14:textId="77777777" w:rsidR="00214B94" w:rsidRDefault="00214B94" w:rsidP="00214B94">
      <w:pPr>
        <w:rPr>
          <w:rFonts w:ascii="Arial" w:hAnsi="Arial" w:cs="Arial"/>
          <w:noProof/>
          <w:sz w:val="22"/>
          <w:szCs w:val="22"/>
          <w:lang w:val="en-GB"/>
        </w:rPr>
      </w:pPr>
      <w:r>
        <w:rPr>
          <w:rFonts w:ascii="Arial" w:hAnsi="Arial" w:cs="Arial"/>
          <w:noProof/>
          <w:sz w:val="22"/>
          <w:szCs w:val="22"/>
          <w:lang w:val="en-GB"/>
        </w:rPr>
        <w:br w:type="page"/>
      </w:r>
    </w:p>
    <w:p w14:paraId="248F8691" w14:textId="77777777" w:rsidR="00214B94" w:rsidRDefault="00214B94" w:rsidP="00214B94">
      <w:pPr>
        <w:pStyle w:val="Subtitle"/>
        <w:numPr>
          <w:ilvl w:val="0"/>
          <w:numId w:val="11"/>
        </w:numPr>
        <w:ind w:left="426" w:hanging="426"/>
        <w:rPr>
          <w:noProof/>
        </w:rPr>
      </w:pPr>
      <w:r>
        <w:rPr>
          <w:noProof/>
        </w:rPr>
        <w:t>Structures</w:t>
      </w:r>
    </w:p>
    <w:p w14:paraId="312A2D16" w14:textId="77777777" w:rsidR="00214B94" w:rsidRDefault="00214B94" w:rsidP="00214B94">
      <w:pPr>
        <w:pStyle w:val="Subtitle"/>
        <w:ind w:left="426"/>
        <w:rPr>
          <w:noProof/>
        </w:rPr>
      </w:pPr>
    </w:p>
    <w:p w14:paraId="3A10789D" w14:textId="77777777" w:rsidR="00214B94" w:rsidRDefault="00214B94" w:rsidP="00214B94">
      <w:pPr>
        <w:pStyle w:val="Subtitle"/>
        <w:ind w:left="426"/>
        <w:rPr>
          <w:noProof/>
        </w:rPr>
      </w:pPr>
    </w:p>
    <w:p w14:paraId="24EFEDC9" w14:textId="77777777" w:rsidR="00214B94" w:rsidRDefault="00214B94" w:rsidP="00214B94">
      <w:pPr>
        <w:pStyle w:val="Subtitle"/>
        <w:numPr>
          <w:ilvl w:val="1"/>
          <w:numId w:val="11"/>
        </w:numPr>
        <w:ind w:left="426" w:hanging="426"/>
        <w:rPr>
          <w:noProof/>
        </w:rPr>
      </w:pPr>
      <w:r>
        <w:rPr>
          <w:noProof/>
        </w:rPr>
        <w:t>Industry Skills Boards</w:t>
      </w:r>
    </w:p>
    <w:p w14:paraId="23820E30" w14:textId="77777777" w:rsidR="00214B94" w:rsidRDefault="00214B94" w:rsidP="00214B94">
      <w:pPr>
        <w:pStyle w:val="Subtitle"/>
        <w:rPr>
          <w:noProof/>
        </w:rPr>
      </w:pPr>
    </w:p>
    <w:p w14:paraId="4F671CEE" w14:textId="77777777" w:rsidR="00214B94" w:rsidRPr="00065C8B" w:rsidRDefault="00214B94" w:rsidP="00214B94">
      <w:pPr>
        <w:pStyle w:val="Subtitle"/>
        <w:jc w:val="both"/>
        <w:rPr>
          <w:b w:val="0"/>
          <w:bCs w:val="0"/>
          <w:noProof/>
          <w:sz w:val="22"/>
          <w:szCs w:val="22"/>
        </w:rPr>
      </w:pPr>
      <w:r w:rsidRPr="00065C8B">
        <w:rPr>
          <w:b w:val="0"/>
          <w:bCs w:val="0"/>
          <w:noProof/>
          <w:sz w:val="22"/>
          <w:szCs w:val="22"/>
        </w:rPr>
        <w:t xml:space="preserve">Industry Skills Boards (ISBs) are the foundation of our communication channels with our employer partners and wider stakeholders. Held once per term, the face to face meetings are an opportunity for our partners to have direct influence on the curriclum planning, design and delivery processes and, in turn, benefit our students and apprentices through </w:t>
      </w:r>
      <w:r>
        <w:rPr>
          <w:b w:val="0"/>
          <w:bCs w:val="0"/>
          <w:noProof/>
          <w:sz w:val="22"/>
          <w:szCs w:val="22"/>
        </w:rPr>
        <w:t xml:space="preserve">ensuring </w:t>
      </w:r>
      <w:r w:rsidRPr="00065C8B">
        <w:rPr>
          <w:b w:val="0"/>
          <w:bCs w:val="0"/>
          <w:noProof/>
          <w:sz w:val="22"/>
          <w:szCs w:val="22"/>
        </w:rPr>
        <w:t>positive outcomes.</w:t>
      </w:r>
    </w:p>
    <w:p w14:paraId="41CDB9F7" w14:textId="77777777" w:rsidR="00214B94" w:rsidRPr="00065C8B" w:rsidRDefault="00214B94" w:rsidP="00214B94">
      <w:pPr>
        <w:pStyle w:val="Subtitle"/>
        <w:jc w:val="both"/>
        <w:rPr>
          <w:b w:val="0"/>
          <w:bCs w:val="0"/>
          <w:noProof/>
          <w:sz w:val="22"/>
          <w:szCs w:val="22"/>
        </w:rPr>
      </w:pPr>
    </w:p>
    <w:p w14:paraId="0C641AF7" w14:textId="77777777" w:rsidR="00214B94" w:rsidRDefault="00214B94" w:rsidP="00214B94">
      <w:pPr>
        <w:pStyle w:val="Subtitle"/>
        <w:jc w:val="both"/>
        <w:rPr>
          <w:b w:val="0"/>
          <w:bCs w:val="0"/>
          <w:noProof/>
          <w:sz w:val="22"/>
          <w:szCs w:val="22"/>
        </w:rPr>
      </w:pPr>
      <w:r w:rsidRPr="16B4444A">
        <w:rPr>
          <w:b w:val="0"/>
          <w:bCs w:val="0"/>
          <w:noProof/>
          <w:sz w:val="22"/>
          <w:szCs w:val="22"/>
        </w:rPr>
        <w:t>The ISBs are made up of stakeholders from each sector subject area and are chaired (where possible) by a key employer who is able to lead and influence provision in their speciaist area. Each ISB has a dedicated Employer Engagement Officer (EEO) who supports by arranging meetings, providing administrative support and recruiting suitable stakeholder members.</w:t>
      </w:r>
    </w:p>
    <w:p w14:paraId="776B2E39" w14:textId="77777777" w:rsidR="00214B94" w:rsidRDefault="00214B94" w:rsidP="00214B94">
      <w:pPr>
        <w:pStyle w:val="Subtitle"/>
        <w:jc w:val="both"/>
        <w:rPr>
          <w:b w:val="0"/>
          <w:bCs w:val="0"/>
          <w:noProof/>
          <w:sz w:val="22"/>
          <w:szCs w:val="22"/>
        </w:rPr>
      </w:pPr>
    </w:p>
    <w:p w14:paraId="65D93F42" w14:textId="77777777" w:rsidR="00214B94" w:rsidRDefault="00214B94" w:rsidP="00214B94">
      <w:pPr>
        <w:pStyle w:val="Subtitle"/>
        <w:jc w:val="both"/>
        <w:rPr>
          <w:b w:val="0"/>
          <w:bCs w:val="0"/>
          <w:noProof/>
          <w:sz w:val="22"/>
          <w:szCs w:val="22"/>
        </w:rPr>
      </w:pPr>
      <w:r>
        <w:rPr>
          <w:b w:val="0"/>
          <w:bCs w:val="0"/>
          <w:noProof/>
          <w:sz w:val="22"/>
          <w:szCs w:val="22"/>
        </w:rPr>
        <w:t>As well as employers, the ISBs are also made up of relevant stakeholders including trade organisations, representatives from chamber of commerce or other key sector organisations such as CITB and Awarding Organisations.</w:t>
      </w:r>
    </w:p>
    <w:p w14:paraId="5A5CBF3C" w14:textId="77777777" w:rsidR="00214B94" w:rsidRDefault="00214B94" w:rsidP="00214B94">
      <w:pPr>
        <w:pStyle w:val="Subtitle"/>
        <w:jc w:val="both"/>
        <w:rPr>
          <w:b w:val="0"/>
          <w:bCs w:val="0"/>
          <w:noProof/>
          <w:sz w:val="22"/>
          <w:szCs w:val="22"/>
        </w:rPr>
      </w:pPr>
    </w:p>
    <w:p w14:paraId="33214F18" w14:textId="77777777" w:rsidR="00214B94" w:rsidRDefault="00214B94" w:rsidP="00214B94">
      <w:pPr>
        <w:pStyle w:val="Subtitle"/>
        <w:jc w:val="center"/>
        <w:rPr>
          <w:noProof/>
        </w:rPr>
      </w:pPr>
      <w:r w:rsidRPr="00D80DE9">
        <w:rPr>
          <w:noProof/>
          <w:lang w:eastAsia="en-GB"/>
        </w:rPr>
        <w:drawing>
          <wp:inline distT="0" distB="0" distL="0" distR="0" wp14:anchorId="10F16375" wp14:editId="17814497">
            <wp:extent cx="4419600" cy="4745429"/>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5"/>
                    <a:stretch>
                      <a:fillRect/>
                    </a:stretch>
                  </pic:blipFill>
                  <pic:spPr>
                    <a:xfrm>
                      <a:off x="0" y="0"/>
                      <a:ext cx="4426843" cy="4753206"/>
                    </a:xfrm>
                    <a:prstGeom prst="rect">
                      <a:avLst/>
                    </a:prstGeom>
                  </pic:spPr>
                </pic:pic>
              </a:graphicData>
            </a:graphic>
          </wp:inline>
        </w:drawing>
      </w:r>
    </w:p>
    <w:p w14:paraId="1FE40D95" w14:textId="77777777" w:rsidR="00214B94" w:rsidRDefault="00214B94" w:rsidP="00214B94">
      <w:pPr>
        <w:ind w:left="567" w:hanging="567"/>
        <w:rPr>
          <w:rFonts w:ascii="Arial" w:hAnsi="Arial" w:cs="Arial"/>
          <w:b/>
          <w:bCs/>
          <w:noProof/>
          <w:sz w:val="16"/>
          <w:szCs w:val="22"/>
          <w:lang w:val="en-GB"/>
        </w:rPr>
      </w:pPr>
    </w:p>
    <w:p w14:paraId="0AE9DA02" w14:textId="77777777" w:rsidR="00214B94" w:rsidRDefault="00214B94" w:rsidP="00214B94">
      <w:pPr>
        <w:jc w:val="both"/>
        <w:rPr>
          <w:rFonts w:ascii="Arial" w:hAnsi="Arial" w:cs="Arial"/>
          <w:noProof/>
          <w:sz w:val="22"/>
          <w:szCs w:val="22"/>
          <w:lang w:val="en-GB"/>
        </w:rPr>
      </w:pPr>
      <w:r>
        <w:rPr>
          <w:rFonts w:ascii="Arial" w:hAnsi="Arial" w:cs="Arial"/>
          <w:noProof/>
          <w:sz w:val="22"/>
          <w:szCs w:val="22"/>
          <w:lang w:val="en-GB"/>
        </w:rPr>
        <w:t>Representatives from all relevant curriculum teams are also in attendance at the ISBs in order to ensure they are able to respond to queries, questions and concerns raised by ISB members. The college staff are however not members of the ISB but are there to enact the requirements of and be held accountable to the external stakeholders.</w:t>
      </w:r>
    </w:p>
    <w:p w14:paraId="485D4024" w14:textId="77777777" w:rsidR="00214B94" w:rsidRDefault="00214B94" w:rsidP="00214B94">
      <w:pPr>
        <w:rPr>
          <w:rFonts w:ascii="Arial" w:hAnsi="Arial" w:cs="Arial"/>
          <w:noProof/>
          <w:sz w:val="22"/>
          <w:szCs w:val="22"/>
          <w:lang w:val="en-GB"/>
        </w:rPr>
      </w:pPr>
    </w:p>
    <w:p w14:paraId="3C726E82" w14:textId="77777777" w:rsidR="00214B94" w:rsidRDefault="00214B94" w:rsidP="00214B94">
      <w:pPr>
        <w:rPr>
          <w:rFonts w:ascii="Arial" w:hAnsi="Arial" w:cs="Arial"/>
          <w:noProof/>
          <w:sz w:val="22"/>
          <w:szCs w:val="22"/>
          <w:lang w:val="en-GB"/>
        </w:rPr>
      </w:pPr>
      <w:r>
        <w:rPr>
          <w:rFonts w:ascii="Arial" w:hAnsi="Arial" w:cs="Arial"/>
          <w:noProof/>
          <w:sz w:val="22"/>
          <w:szCs w:val="22"/>
          <w:lang w:val="en-GB"/>
        </w:rPr>
        <w:t>Each of the three meetings are structured to address the following core areas which align with the traditional academic year:</w:t>
      </w:r>
    </w:p>
    <w:p w14:paraId="0D064B5E" w14:textId="77777777" w:rsidR="00214B94" w:rsidRDefault="00214B94" w:rsidP="00214B94">
      <w:pPr>
        <w:rPr>
          <w:rFonts w:ascii="Arial" w:hAnsi="Arial" w:cs="Arial"/>
          <w:noProof/>
          <w:sz w:val="22"/>
          <w:szCs w:val="22"/>
          <w:lang w:val="en-GB"/>
        </w:rPr>
      </w:pPr>
    </w:p>
    <w:tbl>
      <w:tblPr>
        <w:tblStyle w:val="GridTable4-Accent4"/>
        <w:tblW w:w="0" w:type="auto"/>
        <w:tblInd w:w="108" w:type="dxa"/>
        <w:tblLook w:val="04A0" w:firstRow="1" w:lastRow="0" w:firstColumn="1" w:lastColumn="0" w:noHBand="0" w:noVBand="1"/>
      </w:tblPr>
      <w:tblGrid>
        <w:gridCol w:w="2047"/>
        <w:gridCol w:w="6141"/>
      </w:tblGrid>
      <w:tr w:rsidR="00214B94" w14:paraId="3A263BBE" w14:textId="77777777">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127" w:type="dxa"/>
            <w:shd w:val="clear" w:color="auto" w:fill="3C1053"/>
            <w:vAlign w:val="center"/>
          </w:tcPr>
          <w:p w14:paraId="45861C55" w14:textId="77777777" w:rsidR="00214B94" w:rsidRDefault="00214B94">
            <w:pPr>
              <w:rPr>
                <w:rFonts w:cs="Arial"/>
                <w:noProof/>
                <w:sz w:val="22"/>
                <w:szCs w:val="22"/>
                <w:lang w:val="en-GB"/>
              </w:rPr>
            </w:pPr>
            <w:r>
              <w:rPr>
                <w:rFonts w:cs="Arial"/>
                <w:noProof/>
                <w:sz w:val="22"/>
                <w:szCs w:val="22"/>
                <w:lang w:val="en-GB"/>
              </w:rPr>
              <w:t>Meeting</w:t>
            </w:r>
          </w:p>
        </w:tc>
        <w:tc>
          <w:tcPr>
            <w:tcW w:w="6621" w:type="dxa"/>
            <w:shd w:val="clear" w:color="auto" w:fill="3C1053"/>
            <w:vAlign w:val="center"/>
          </w:tcPr>
          <w:p w14:paraId="44F9B1C9" w14:textId="77777777" w:rsidR="00214B94" w:rsidRDefault="00214B94">
            <w:pPr>
              <w:jc w:val="center"/>
              <w:cnfStyle w:val="100000000000" w:firstRow="1" w:lastRow="0" w:firstColumn="0" w:lastColumn="0" w:oddVBand="0" w:evenVBand="0" w:oddHBand="0" w:evenHBand="0" w:firstRowFirstColumn="0" w:firstRowLastColumn="0" w:lastRowFirstColumn="0" w:lastRowLastColumn="0"/>
              <w:rPr>
                <w:rFonts w:cs="Arial"/>
                <w:noProof/>
                <w:sz w:val="22"/>
                <w:szCs w:val="22"/>
                <w:lang w:val="en-GB"/>
              </w:rPr>
            </w:pPr>
            <w:r>
              <w:rPr>
                <w:rFonts w:cs="Arial"/>
                <w:noProof/>
                <w:sz w:val="22"/>
                <w:szCs w:val="22"/>
                <w:lang w:val="en-GB"/>
              </w:rPr>
              <w:t>Focus</w:t>
            </w:r>
          </w:p>
        </w:tc>
      </w:tr>
      <w:tr w:rsidR="00214B94" w14:paraId="035E9BFD" w14:textId="7777777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7CECC0D" w14:textId="77777777" w:rsidR="00214B94" w:rsidRDefault="00214B94">
            <w:pPr>
              <w:rPr>
                <w:rFonts w:cs="Arial"/>
                <w:b w:val="0"/>
                <w:bCs w:val="0"/>
                <w:noProof/>
                <w:sz w:val="22"/>
                <w:szCs w:val="22"/>
                <w:lang w:val="en-GB"/>
              </w:rPr>
            </w:pPr>
            <w:r>
              <w:rPr>
                <w:rFonts w:cs="Arial"/>
                <w:noProof/>
                <w:sz w:val="22"/>
                <w:szCs w:val="22"/>
                <w:lang w:val="en-GB"/>
              </w:rPr>
              <w:t>Autumn Term</w:t>
            </w:r>
          </w:p>
          <w:p w14:paraId="0376FB5F" w14:textId="77777777" w:rsidR="00214B94" w:rsidRPr="007712B7" w:rsidRDefault="00214B94">
            <w:pPr>
              <w:rPr>
                <w:rFonts w:cs="Arial"/>
                <w:b w:val="0"/>
                <w:bCs w:val="0"/>
                <w:noProof/>
                <w:sz w:val="22"/>
                <w:szCs w:val="22"/>
                <w:lang w:val="en-GB"/>
              </w:rPr>
            </w:pPr>
            <w:r>
              <w:rPr>
                <w:rFonts w:cs="Arial"/>
                <w:b w:val="0"/>
                <w:bCs w:val="0"/>
                <w:noProof/>
                <w:sz w:val="22"/>
                <w:szCs w:val="22"/>
                <w:lang w:val="en-GB"/>
              </w:rPr>
              <w:t>Planning</w:t>
            </w:r>
          </w:p>
        </w:tc>
        <w:tc>
          <w:tcPr>
            <w:tcW w:w="6621" w:type="dxa"/>
            <w:vAlign w:val="center"/>
          </w:tcPr>
          <w:p w14:paraId="06962D87" w14:textId="77777777" w:rsidR="00214B94" w:rsidRDefault="00214B9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cs="Arial"/>
                <w:noProof/>
                <w:sz w:val="22"/>
                <w:szCs w:val="22"/>
                <w:lang w:val="en-GB"/>
              </w:rPr>
            </w:pPr>
            <w:r w:rsidRPr="00264B06">
              <w:rPr>
                <w:rFonts w:cs="Arial"/>
                <w:noProof/>
                <w:sz w:val="22"/>
                <w:szCs w:val="22"/>
                <w:lang w:val="en-GB"/>
              </w:rPr>
              <w:t>Planning for following academic year delivery.</w:t>
            </w:r>
          </w:p>
          <w:p w14:paraId="4A5D487E" w14:textId="77777777" w:rsidR="00214B94" w:rsidRDefault="00214B9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cs="Arial"/>
                <w:noProof/>
                <w:sz w:val="22"/>
                <w:szCs w:val="22"/>
                <w:lang w:val="en-GB"/>
              </w:rPr>
            </w:pPr>
            <w:r>
              <w:rPr>
                <w:rFonts w:cs="Arial"/>
                <w:noProof/>
                <w:sz w:val="22"/>
                <w:szCs w:val="22"/>
                <w:lang w:val="en-GB"/>
              </w:rPr>
              <w:t xml:space="preserve">Review of LMI data </w:t>
            </w:r>
          </w:p>
          <w:p w14:paraId="77B2E94E" w14:textId="77777777" w:rsidR="00214B94" w:rsidRPr="00264B06" w:rsidRDefault="00214B9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cs="Arial"/>
                <w:noProof/>
                <w:sz w:val="22"/>
                <w:szCs w:val="22"/>
                <w:lang w:val="en-GB"/>
              </w:rPr>
            </w:pPr>
            <w:r w:rsidRPr="6B2FBDB4">
              <w:rPr>
                <w:rFonts w:cs="Arial"/>
                <w:noProof/>
                <w:sz w:val="22"/>
                <w:szCs w:val="22"/>
                <w:lang w:val="en-GB"/>
              </w:rPr>
              <w:t>Full review of current offer to identify any changes</w:t>
            </w:r>
          </w:p>
          <w:p w14:paraId="25AD45E1" w14:textId="77777777" w:rsidR="00214B94" w:rsidRPr="00264B06" w:rsidRDefault="00214B9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cs="Arial"/>
                <w:noProof/>
                <w:sz w:val="22"/>
                <w:szCs w:val="22"/>
                <w:lang w:val="en-GB"/>
              </w:rPr>
            </w:pPr>
            <w:r w:rsidRPr="6B2FBDB4">
              <w:rPr>
                <w:rFonts w:cs="Arial"/>
                <w:noProof/>
                <w:sz w:val="22"/>
                <w:szCs w:val="22"/>
                <w:lang w:val="en-GB"/>
              </w:rPr>
              <w:t>Any recruitment issues evolving</w:t>
            </w:r>
          </w:p>
        </w:tc>
      </w:tr>
      <w:tr w:rsidR="00214B94" w14:paraId="057BBE51" w14:textId="77777777">
        <w:trPr>
          <w:trHeight w:val="1355"/>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F92E4D1" w14:textId="77777777" w:rsidR="00214B94" w:rsidRDefault="00214B94">
            <w:pPr>
              <w:rPr>
                <w:rFonts w:cs="Arial"/>
                <w:b w:val="0"/>
                <w:bCs w:val="0"/>
                <w:noProof/>
                <w:sz w:val="22"/>
                <w:szCs w:val="22"/>
                <w:lang w:val="en-GB"/>
              </w:rPr>
            </w:pPr>
            <w:r>
              <w:rPr>
                <w:rFonts w:cs="Arial"/>
                <w:noProof/>
                <w:sz w:val="22"/>
                <w:szCs w:val="22"/>
                <w:lang w:val="en-GB"/>
              </w:rPr>
              <w:t>Spring Term</w:t>
            </w:r>
          </w:p>
          <w:p w14:paraId="216110B3" w14:textId="77777777" w:rsidR="00214B94" w:rsidRPr="007712B7" w:rsidRDefault="00214B94">
            <w:pPr>
              <w:rPr>
                <w:rFonts w:cs="Arial"/>
                <w:b w:val="0"/>
                <w:bCs w:val="0"/>
                <w:noProof/>
                <w:sz w:val="22"/>
                <w:szCs w:val="22"/>
                <w:lang w:val="en-GB"/>
              </w:rPr>
            </w:pPr>
            <w:r>
              <w:rPr>
                <w:rFonts w:cs="Arial"/>
                <w:b w:val="0"/>
                <w:bCs w:val="0"/>
                <w:noProof/>
                <w:sz w:val="22"/>
                <w:szCs w:val="22"/>
                <w:lang w:val="en-GB"/>
              </w:rPr>
              <w:t>Progress</w:t>
            </w:r>
          </w:p>
        </w:tc>
        <w:tc>
          <w:tcPr>
            <w:tcW w:w="6621" w:type="dxa"/>
            <w:vAlign w:val="center"/>
          </w:tcPr>
          <w:p w14:paraId="23CA76A6" w14:textId="77777777" w:rsidR="00214B94" w:rsidRDefault="00214B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cs="Arial"/>
                <w:noProof/>
                <w:sz w:val="22"/>
                <w:szCs w:val="22"/>
                <w:lang w:val="en-GB"/>
              </w:rPr>
            </w:pPr>
            <w:r>
              <w:rPr>
                <w:rFonts w:cs="Arial"/>
                <w:noProof/>
                <w:sz w:val="22"/>
                <w:szCs w:val="22"/>
                <w:lang w:val="en-GB"/>
              </w:rPr>
              <w:t>Review of current delivery models</w:t>
            </w:r>
          </w:p>
          <w:p w14:paraId="29368D0E" w14:textId="77777777" w:rsidR="00214B94" w:rsidRDefault="00214B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cs="Arial"/>
                <w:noProof/>
                <w:sz w:val="22"/>
                <w:szCs w:val="22"/>
                <w:lang w:val="en-GB"/>
              </w:rPr>
            </w:pPr>
            <w:r>
              <w:rPr>
                <w:rFonts w:cs="Arial"/>
                <w:noProof/>
                <w:sz w:val="22"/>
                <w:szCs w:val="22"/>
                <w:lang w:val="en-GB"/>
              </w:rPr>
              <w:t>Planning of co-delivery components</w:t>
            </w:r>
          </w:p>
          <w:p w14:paraId="2CCE2841" w14:textId="77777777" w:rsidR="00214B94" w:rsidRPr="00755DE9" w:rsidRDefault="00214B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cs="Arial"/>
                <w:noProof/>
                <w:sz w:val="22"/>
                <w:szCs w:val="22"/>
                <w:lang w:val="en-GB"/>
              </w:rPr>
            </w:pPr>
            <w:r w:rsidRPr="6B2FBDB4">
              <w:rPr>
                <w:rFonts w:cs="Arial"/>
                <w:noProof/>
                <w:sz w:val="22"/>
                <w:szCs w:val="22"/>
                <w:lang w:val="en-GB"/>
              </w:rPr>
              <w:t>Identification of any arising issues or concerns</w:t>
            </w:r>
          </w:p>
          <w:p w14:paraId="7BEB1B1A" w14:textId="77777777" w:rsidR="00214B94" w:rsidRPr="00755DE9" w:rsidRDefault="00214B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cs="Arial"/>
                <w:noProof/>
                <w:sz w:val="22"/>
                <w:szCs w:val="22"/>
                <w:lang w:val="en-GB"/>
              </w:rPr>
            </w:pPr>
            <w:r w:rsidRPr="6B2FBDB4">
              <w:rPr>
                <w:rFonts w:cs="Arial"/>
                <w:noProof/>
                <w:sz w:val="22"/>
                <w:szCs w:val="22"/>
                <w:lang w:val="en-GB"/>
              </w:rPr>
              <w:t>What are the skills that are missing from the talent pool</w:t>
            </w:r>
          </w:p>
        </w:tc>
      </w:tr>
      <w:tr w:rsidR="00214B94" w14:paraId="65FFC087" w14:textId="7777777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740E54A" w14:textId="77777777" w:rsidR="00214B94" w:rsidRDefault="00214B94">
            <w:pPr>
              <w:rPr>
                <w:rFonts w:cs="Arial"/>
                <w:b w:val="0"/>
                <w:bCs w:val="0"/>
                <w:noProof/>
                <w:sz w:val="22"/>
                <w:szCs w:val="22"/>
                <w:lang w:val="en-GB"/>
              </w:rPr>
            </w:pPr>
            <w:r>
              <w:rPr>
                <w:rFonts w:cs="Arial"/>
                <w:noProof/>
                <w:sz w:val="22"/>
                <w:szCs w:val="22"/>
                <w:lang w:val="en-GB"/>
              </w:rPr>
              <w:t>Summer Term</w:t>
            </w:r>
          </w:p>
          <w:p w14:paraId="0FA94D1C" w14:textId="77777777" w:rsidR="00214B94" w:rsidRPr="00186811" w:rsidRDefault="00214B94">
            <w:pPr>
              <w:rPr>
                <w:rFonts w:cs="Arial"/>
                <w:b w:val="0"/>
                <w:bCs w:val="0"/>
                <w:noProof/>
                <w:sz w:val="22"/>
                <w:szCs w:val="22"/>
                <w:lang w:val="en-GB"/>
              </w:rPr>
            </w:pPr>
            <w:r>
              <w:rPr>
                <w:rFonts w:cs="Arial"/>
                <w:b w:val="0"/>
                <w:bCs w:val="0"/>
                <w:noProof/>
                <w:sz w:val="22"/>
                <w:szCs w:val="22"/>
                <w:lang w:val="en-GB"/>
              </w:rPr>
              <w:t>Progression</w:t>
            </w:r>
          </w:p>
        </w:tc>
        <w:tc>
          <w:tcPr>
            <w:tcW w:w="6621" w:type="dxa"/>
            <w:vAlign w:val="center"/>
          </w:tcPr>
          <w:p w14:paraId="6CFFDD26" w14:textId="77777777" w:rsidR="00214B94" w:rsidRDefault="00214B94">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cs="Arial"/>
                <w:noProof/>
                <w:sz w:val="22"/>
                <w:szCs w:val="22"/>
                <w:lang w:val="en-GB"/>
              </w:rPr>
            </w:pPr>
            <w:r>
              <w:rPr>
                <w:rFonts w:cs="Arial"/>
                <w:noProof/>
                <w:sz w:val="22"/>
                <w:szCs w:val="22"/>
                <w:lang w:val="en-GB"/>
              </w:rPr>
              <w:t xml:space="preserve">Review of progression opportunities </w:t>
            </w:r>
          </w:p>
          <w:p w14:paraId="2ED3DA90" w14:textId="77777777" w:rsidR="00214B94" w:rsidRDefault="00214B94">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cs="Arial"/>
                <w:noProof/>
                <w:sz w:val="22"/>
                <w:szCs w:val="22"/>
                <w:lang w:val="en-GB"/>
              </w:rPr>
            </w:pPr>
            <w:r>
              <w:rPr>
                <w:rFonts w:cs="Arial"/>
                <w:noProof/>
                <w:sz w:val="22"/>
                <w:szCs w:val="22"/>
                <w:lang w:val="en-GB"/>
              </w:rPr>
              <w:t>Review of any changes in industry practices</w:t>
            </w:r>
          </w:p>
          <w:p w14:paraId="1074A58D" w14:textId="77777777" w:rsidR="00214B94" w:rsidRPr="00892124" w:rsidRDefault="00214B94">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cs="Arial"/>
                <w:noProof/>
                <w:sz w:val="22"/>
                <w:szCs w:val="22"/>
                <w:lang w:val="en-GB"/>
              </w:rPr>
            </w:pPr>
            <w:r>
              <w:rPr>
                <w:rFonts w:cs="Arial"/>
                <w:noProof/>
                <w:sz w:val="22"/>
                <w:szCs w:val="22"/>
                <w:lang w:val="en-GB"/>
              </w:rPr>
              <w:t>Review of changes in legislation or regulation</w:t>
            </w:r>
          </w:p>
        </w:tc>
      </w:tr>
    </w:tbl>
    <w:p w14:paraId="1F89DEA0" w14:textId="77777777" w:rsidR="00214B94" w:rsidRDefault="00214B94" w:rsidP="00214B94">
      <w:pPr>
        <w:rPr>
          <w:rFonts w:ascii="Arial" w:hAnsi="Arial" w:cs="Arial"/>
          <w:sz w:val="22"/>
          <w:szCs w:val="22"/>
          <w:lang w:val="en-GB"/>
        </w:rPr>
      </w:pPr>
    </w:p>
    <w:p w14:paraId="072E62F7" w14:textId="3AD695C1" w:rsidR="00214B94" w:rsidRDefault="00214B94" w:rsidP="00214B94">
      <w:pPr>
        <w:jc w:val="both"/>
        <w:rPr>
          <w:rFonts w:ascii="Arial" w:hAnsi="Arial" w:cs="Arial"/>
          <w:sz w:val="22"/>
          <w:szCs w:val="22"/>
        </w:rPr>
      </w:pPr>
      <w:r w:rsidRPr="036365CE">
        <w:rPr>
          <w:rFonts w:ascii="Arial" w:hAnsi="Arial" w:cs="Arial"/>
          <w:sz w:val="22"/>
          <w:szCs w:val="22"/>
        </w:rPr>
        <w:t xml:space="preserve">The meetings will record actions and be fully </w:t>
      </w:r>
      <w:proofErr w:type="spellStart"/>
      <w:r w:rsidR="06F1C220" w:rsidRPr="036365CE">
        <w:rPr>
          <w:rFonts w:ascii="Arial" w:hAnsi="Arial" w:cs="Arial"/>
          <w:sz w:val="22"/>
          <w:szCs w:val="22"/>
        </w:rPr>
        <w:t>minuted</w:t>
      </w:r>
      <w:proofErr w:type="spellEnd"/>
      <w:r w:rsidRPr="036365CE">
        <w:rPr>
          <w:rFonts w:ascii="Arial" w:hAnsi="Arial" w:cs="Arial"/>
          <w:sz w:val="22"/>
          <w:szCs w:val="22"/>
        </w:rPr>
        <w:t xml:space="preserve"> with the support of the link EEO.  </w:t>
      </w:r>
    </w:p>
    <w:p w14:paraId="1997521C" w14:textId="77777777" w:rsidR="00214B94" w:rsidRDefault="00214B94" w:rsidP="00214B94">
      <w:pPr>
        <w:rPr>
          <w:rFonts w:ascii="Arial" w:hAnsi="Arial" w:cs="Arial"/>
          <w:sz w:val="22"/>
          <w:szCs w:val="22"/>
          <w:lang w:val="en-GB"/>
        </w:rPr>
      </w:pPr>
    </w:p>
    <w:p w14:paraId="5D35AE5F" w14:textId="77777777" w:rsidR="00214B94" w:rsidRDefault="00214B94" w:rsidP="00214B94">
      <w:pPr>
        <w:rPr>
          <w:rFonts w:ascii="Arial" w:hAnsi="Arial" w:cs="Arial"/>
          <w:sz w:val="22"/>
          <w:szCs w:val="22"/>
          <w:lang w:val="en-GB"/>
        </w:rPr>
      </w:pPr>
    </w:p>
    <w:p w14:paraId="6F6F672C" w14:textId="77777777" w:rsidR="00214B94" w:rsidRPr="007D6334" w:rsidRDefault="00214B94" w:rsidP="00214B94">
      <w:pPr>
        <w:pStyle w:val="ListParagraph"/>
        <w:numPr>
          <w:ilvl w:val="1"/>
          <w:numId w:val="11"/>
        </w:numPr>
        <w:ind w:left="426" w:hanging="426"/>
        <w:rPr>
          <w:rFonts w:ascii="Arial" w:hAnsi="Arial" w:cs="Arial"/>
          <w:b/>
          <w:bCs/>
          <w:lang w:val="en-GB"/>
        </w:rPr>
      </w:pPr>
      <w:r w:rsidRPr="007D6334">
        <w:rPr>
          <w:rFonts w:ascii="Arial" w:hAnsi="Arial" w:cs="Arial"/>
          <w:b/>
          <w:bCs/>
          <w:lang w:val="en-GB"/>
        </w:rPr>
        <w:t>Employer Engagement Team</w:t>
      </w:r>
    </w:p>
    <w:p w14:paraId="1FD5FC12" w14:textId="77777777" w:rsidR="00214B94" w:rsidRDefault="00214B94" w:rsidP="00214B94">
      <w:pPr>
        <w:rPr>
          <w:rFonts w:ascii="Arial" w:hAnsi="Arial" w:cs="Arial"/>
          <w:b/>
          <w:bCs/>
          <w:sz w:val="22"/>
          <w:szCs w:val="22"/>
          <w:lang w:val="en-GB"/>
        </w:rPr>
      </w:pPr>
    </w:p>
    <w:p w14:paraId="6F340665" w14:textId="77777777" w:rsidR="00214B94" w:rsidRDefault="00214B94" w:rsidP="00214B94">
      <w:pPr>
        <w:rPr>
          <w:rFonts w:ascii="Arial" w:hAnsi="Arial" w:cs="Arial"/>
          <w:sz w:val="22"/>
          <w:szCs w:val="22"/>
          <w:lang w:val="en-GB"/>
        </w:rPr>
      </w:pPr>
    </w:p>
    <w:p w14:paraId="39E631F3" w14:textId="77777777" w:rsidR="00214B94" w:rsidRDefault="00214B94" w:rsidP="00214B94">
      <w:pPr>
        <w:jc w:val="both"/>
        <w:rPr>
          <w:rFonts w:ascii="Arial" w:hAnsi="Arial" w:cs="Arial"/>
          <w:sz w:val="22"/>
          <w:szCs w:val="22"/>
          <w:lang w:val="en-GB"/>
        </w:rPr>
      </w:pPr>
      <w:r w:rsidRPr="7DD86DCD">
        <w:rPr>
          <w:rFonts w:ascii="Arial" w:hAnsi="Arial" w:cs="Arial"/>
          <w:sz w:val="22"/>
          <w:szCs w:val="22"/>
          <w:lang w:val="en-GB"/>
        </w:rPr>
        <w:t xml:space="preserve">Contact with employers is overseen by the Employer Engagement Officers (EEOs) and Work Experience Teams under the supervision of the Head of Growth, Innovation and Partnerships. The EEOs respond to all incoming enquiries from employers across all provision types including apprenticeships, ASF, Study Programme, work experience placements and commercial courses. The EEOs also account manage individual employers and act as their single point of contact for any queries, questions or concerns during their time working with the college. </w:t>
      </w:r>
    </w:p>
    <w:p w14:paraId="4F17086D" w14:textId="77777777" w:rsidR="00214B94" w:rsidRDefault="00214B94" w:rsidP="00214B94">
      <w:pPr>
        <w:jc w:val="both"/>
        <w:rPr>
          <w:rFonts w:ascii="Arial" w:hAnsi="Arial" w:cs="Arial"/>
          <w:sz w:val="22"/>
          <w:szCs w:val="22"/>
          <w:lang w:val="en-GB"/>
        </w:rPr>
      </w:pPr>
    </w:p>
    <w:p w14:paraId="41AB0C93" w14:textId="77777777" w:rsidR="00214B94" w:rsidRDefault="00214B94" w:rsidP="00214B94">
      <w:pPr>
        <w:jc w:val="both"/>
        <w:rPr>
          <w:rFonts w:ascii="Arial" w:hAnsi="Arial" w:cs="Arial"/>
          <w:sz w:val="22"/>
          <w:szCs w:val="22"/>
          <w:lang w:val="en-GB"/>
        </w:rPr>
      </w:pPr>
      <w:r>
        <w:rPr>
          <w:rFonts w:ascii="Arial" w:hAnsi="Arial" w:cs="Arial"/>
          <w:sz w:val="22"/>
          <w:szCs w:val="22"/>
          <w:lang w:val="en-GB"/>
        </w:rPr>
        <w:t>The Head of Growth, Innovation and Partnerships</w:t>
      </w:r>
      <w:r w:rsidDel="00D02DB3">
        <w:rPr>
          <w:rFonts w:ascii="Arial" w:hAnsi="Arial" w:cs="Arial"/>
          <w:sz w:val="22"/>
          <w:szCs w:val="22"/>
          <w:lang w:val="en-GB"/>
        </w:rPr>
        <w:t xml:space="preserve"> </w:t>
      </w:r>
      <w:r>
        <w:rPr>
          <w:rFonts w:ascii="Arial" w:hAnsi="Arial" w:cs="Arial"/>
          <w:sz w:val="22"/>
          <w:szCs w:val="22"/>
          <w:lang w:val="en-GB"/>
        </w:rPr>
        <w:t>provides first line management support to the EEOs and carries out monthly forecast meetings to monitor performance against budgeted targets. The Head of Growth, Innovation and Partnerships also supports individual EEOs by attending key employer and stakeholder meetings, preparing tender and proposal documentation, and representing the college with external bodies.</w:t>
      </w:r>
    </w:p>
    <w:p w14:paraId="5A0E281C" w14:textId="77777777" w:rsidR="00214B94" w:rsidRDefault="00214B94" w:rsidP="00214B94">
      <w:pPr>
        <w:rPr>
          <w:rFonts w:ascii="Arial" w:hAnsi="Arial" w:cs="Arial"/>
          <w:sz w:val="22"/>
          <w:szCs w:val="22"/>
          <w:lang w:val="en-GB"/>
        </w:rPr>
      </w:pPr>
      <w:r>
        <w:rPr>
          <w:rFonts w:ascii="Arial" w:hAnsi="Arial" w:cs="Arial"/>
          <w:sz w:val="22"/>
          <w:szCs w:val="22"/>
          <w:lang w:val="en-GB"/>
        </w:rPr>
        <w:br w:type="page"/>
      </w:r>
    </w:p>
    <w:p w14:paraId="6C25A9AA" w14:textId="77777777" w:rsidR="00214B94" w:rsidRDefault="00214B94" w:rsidP="00214B94">
      <w:pPr>
        <w:pStyle w:val="ListParagraph"/>
        <w:numPr>
          <w:ilvl w:val="0"/>
          <w:numId w:val="11"/>
        </w:numPr>
        <w:ind w:left="426" w:hanging="426"/>
        <w:jc w:val="both"/>
        <w:rPr>
          <w:rFonts w:ascii="Arial" w:hAnsi="Arial" w:cs="Arial"/>
          <w:b/>
          <w:bCs/>
          <w:lang w:val="en-GB"/>
        </w:rPr>
      </w:pPr>
      <w:r w:rsidRPr="007F54CD">
        <w:rPr>
          <w:rFonts w:ascii="Arial" w:hAnsi="Arial" w:cs="Arial"/>
          <w:b/>
          <w:bCs/>
          <w:lang w:val="en-GB"/>
        </w:rPr>
        <w:t>Systems</w:t>
      </w:r>
    </w:p>
    <w:p w14:paraId="7BEAC362" w14:textId="77777777" w:rsidR="00214B94" w:rsidRDefault="00214B94" w:rsidP="00214B94">
      <w:pPr>
        <w:pStyle w:val="ListParagraph"/>
        <w:ind w:left="426"/>
        <w:jc w:val="both"/>
        <w:rPr>
          <w:rFonts w:ascii="Arial" w:hAnsi="Arial" w:cs="Arial"/>
          <w:b/>
          <w:bCs/>
          <w:lang w:val="en-GB"/>
        </w:rPr>
      </w:pPr>
    </w:p>
    <w:p w14:paraId="785684B4" w14:textId="6380C1F3" w:rsidR="00214B94" w:rsidRDefault="00214B94" w:rsidP="00214B94">
      <w:pPr>
        <w:pStyle w:val="ListParagraph"/>
        <w:numPr>
          <w:ilvl w:val="1"/>
          <w:numId w:val="11"/>
        </w:numPr>
        <w:ind w:left="426" w:hanging="426"/>
        <w:jc w:val="both"/>
        <w:rPr>
          <w:rFonts w:ascii="Arial" w:hAnsi="Arial" w:cs="Arial"/>
          <w:b/>
          <w:bCs/>
          <w:lang w:val="en-GB"/>
        </w:rPr>
      </w:pPr>
      <w:r w:rsidRPr="036365CE">
        <w:rPr>
          <w:rFonts w:ascii="Arial" w:hAnsi="Arial" w:cs="Arial"/>
          <w:b/>
          <w:bCs/>
          <w:lang w:val="en-GB"/>
        </w:rPr>
        <w:t>Customer Relationship Management</w:t>
      </w:r>
      <w:r w:rsidR="2246B099" w:rsidRPr="036365CE">
        <w:rPr>
          <w:rFonts w:ascii="Arial" w:hAnsi="Arial" w:cs="Arial"/>
          <w:b/>
          <w:bCs/>
          <w:lang w:val="en-GB"/>
        </w:rPr>
        <w:t xml:space="preserve"> (CRM)</w:t>
      </w:r>
    </w:p>
    <w:p w14:paraId="2A2DE235" w14:textId="77777777" w:rsidR="00214B94" w:rsidRDefault="00214B94" w:rsidP="00214B94">
      <w:pPr>
        <w:jc w:val="both"/>
        <w:rPr>
          <w:rFonts w:ascii="Arial" w:hAnsi="Arial" w:cs="Arial"/>
          <w:b/>
          <w:bCs/>
          <w:lang w:val="en-GB"/>
        </w:rPr>
      </w:pPr>
    </w:p>
    <w:p w14:paraId="3D4BC5A0"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Moulton College use a CRM from </w:t>
      </w:r>
      <w:proofErr w:type="spellStart"/>
      <w:r>
        <w:rPr>
          <w:rFonts w:ascii="Arial" w:hAnsi="Arial" w:cs="Arial"/>
          <w:sz w:val="22"/>
          <w:szCs w:val="22"/>
          <w:lang w:val="en-GB"/>
        </w:rPr>
        <w:t>Grofar</w:t>
      </w:r>
      <w:proofErr w:type="spellEnd"/>
      <w:r>
        <w:rPr>
          <w:rFonts w:ascii="Arial" w:hAnsi="Arial" w:cs="Arial"/>
          <w:sz w:val="22"/>
          <w:szCs w:val="22"/>
          <w:lang w:val="en-GB"/>
        </w:rPr>
        <w:t xml:space="preserve"> which acts as the single and definitive record of all employer contact across </w:t>
      </w:r>
      <w:proofErr w:type="gramStart"/>
      <w:r>
        <w:rPr>
          <w:rFonts w:ascii="Arial" w:hAnsi="Arial" w:cs="Arial"/>
          <w:sz w:val="22"/>
          <w:szCs w:val="22"/>
          <w:lang w:val="en-GB"/>
        </w:rPr>
        <w:t>all of</w:t>
      </w:r>
      <w:proofErr w:type="gramEnd"/>
      <w:r>
        <w:rPr>
          <w:rFonts w:ascii="Arial" w:hAnsi="Arial" w:cs="Arial"/>
          <w:sz w:val="22"/>
          <w:szCs w:val="22"/>
          <w:lang w:val="en-GB"/>
        </w:rPr>
        <w:t xml:space="preserve"> our provision. </w:t>
      </w:r>
      <w:proofErr w:type="spellStart"/>
      <w:r>
        <w:rPr>
          <w:rFonts w:ascii="Arial" w:hAnsi="Arial" w:cs="Arial"/>
          <w:sz w:val="22"/>
          <w:szCs w:val="22"/>
          <w:lang w:val="en-GB"/>
        </w:rPr>
        <w:t>Grofar</w:t>
      </w:r>
      <w:proofErr w:type="spellEnd"/>
      <w:r>
        <w:rPr>
          <w:rFonts w:ascii="Arial" w:hAnsi="Arial" w:cs="Arial"/>
          <w:sz w:val="22"/>
          <w:szCs w:val="22"/>
          <w:lang w:val="en-GB"/>
        </w:rPr>
        <w:t xml:space="preserve"> is accessible through a web interface by all relevant college personnel. </w:t>
      </w:r>
      <w:proofErr w:type="spellStart"/>
      <w:r>
        <w:rPr>
          <w:rFonts w:ascii="Arial" w:hAnsi="Arial" w:cs="Arial"/>
          <w:sz w:val="22"/>
          <w:szCs w:val="22"/>
          <w:lang w:val="en-GB"/>
        </w:rPr>
        <w:t>Grofar</w:t>
      </w:r>
      <w:proofErr w:type="spellEnd"/>
      <w:r>
        <w:rPr>
          <w:rFonts w:ascii="Arial" w:hAnsi="Arial" w:cs="Arial"/>
          <w:sz w:val="22"/>
          <w:szCs w:val="22"/>
          <w:lang w:val="en-GB"/>
        </w:rPr>
        <w:t xml:space="preserve"> also serves as the portal through which apprenticeship vacancies are promoted on the governments “Find </w:t>
      </w:r>
      <w:proofErr w:type="gramStart"/>
      <w:r>
        <w:rPr>
          <w:rFonts w:ascii="Arial" w:hAnsi="Arial" w:cs="Arial"/>
          <w:sz w:val="22"/>
          <w:szCs w:val="22"/>
          <w:lang w:val="en-GB"/>
        </w:rPr>
        <w:t>An</w:t>
      </w:r>
      <w:proofErr w:type="gramEnd"/>
      <w:r>
        <w:rPr>
          <w:rFonts w:ascii="Arial" w:hAnsi="Arial" w:cs="Arial"/>
          <w:sz w:val="22"/>
          <w:szCs w:val="22"/>
          <w:lang w:val="en-GB"/>
        </w:rPr>
        <w:t xml:space="preserve"> Apprenticeship” site. </w:t>
      </w:r>
    </w:p>
    <w:p w14:paraId="1EE951B6" w14:textId="77777777" w:rsidR="00214B94" w:rsidRDefault="00214B94" w:rsidP="00214B94">
      <w:pPr>
        <w:jc w:val="both"/>
        <w:rPr>
          <w:rFonts w:ascii="Arial" w:hAnsi="Arial" w:cs="Arial"/>
          <w:sz w:val="22"/>
          <w:szCs w:val="22"/>
          <w:lang w:val="en-GB"/>
        </w:rPr>
      </w:pPr>
    </w:p>
    <w:p w14:paraId="77F06AA3"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The following key information is stored on the </w:t>
      </w:r>
      <w:proofErr w:type="spellStart"/>
      <w:r>
        <w:rPr>
          <w:rFonts w:ascii="Arial" w:hAnsi="Arial" w:cs="Arial"/>
          <w:sz w:val="22"/>
          <w:szCs w:val="22"/>
          <w:lang w:val="en-GB"/>
        </w:rPr>
        <w:t>Grofar</w:t>
      </w:r>
      <w:proofErr w:type="spellEnd"/>
      <w:r>
        <w:rPr>
          <w:rFonts w:ascii="Arial" w:hAnsi="Arial" w:cs="Arial"/>
          <w:sz w:val="22"/>
          <w:szCs w:val="22"/>
          <w:lang w:val="en-GB"/>
        </w:rPr>
        <w:t xml:space="preserve"> CRM:</w:t>
      </w:r>
    </w:p>
    <w:p w14:paraId="5D37DFE8" w14:textId="77777777" w:rsidR="00214B94" w:rsidRDefault="00214B94" w:rsidP="00214B94">
      <w:pPr>
        <w:jc w:val="both"/>
        <w:rPr>
          <w:rFonts w:ascii="Arial" w:hAnsi="Arial" w:cs="Arial"/>
          <w:sz w:val="22"/>
          <w:szCs w:val="22"/>
          <w:lang w:val="en-GB"/>
        </w:rPr>
      </w:pPr>
    </w:p>
    <w:p w14:paraId="4395A850" w14:textId="77777777" w:rsidR="00214B94" w:rsidRDefault="00214B94" w:rsidP="00214B94">
      <w:pPr>
        <w:pStyle w:val="ListParagraph"/>
        <w:numPr>
          <w:ilvl w:val="0"/>
          <w:numId w:val="16"/>
        </w:numPr>
        <w:jc w:val="both"/>
        <w:rPr>
          <w:rFonts w:ascii="Arial" w:hAnsi="Arial" w:cs="Arial"/>
          <w:sz w:val="22"/>
          <w:szCs w:val="22"/>
          <w:lang w:val="en-GB"/>
        </w:rPr>
      </w:pPr>
      <w:r>
        <w:rPr>
          <w:rFonts w:ascii="Arial" w:hAnsi="Arial" w:cs="Arial"/>
          <w:sz w:val="22"/>
          <w:szCs w:val="22"/>
          <w:lang w:val="en-GB"/>
        </w:rPr>
        <w:t>Pipeline opportunities generated either by incoming enquiry or external contact</w:t>
      </w:r>
    </w:p>
    <w:p w14:paraId="5F66E784" w14:textId="77777777" w:rsidR="00214B94" w:rsidRDefault="00214B94" w:rsidP="00214B94">
      <w:pPr>
        <w:pStyle w:val="ListParagraph"/>
        <w:numPr>
          <w:ilvl w:val="0"/>
          <w:numId w:val="16"/>
        </w:numPr>
        <w:jc w:val="both"/>
        <w:rPr>
          <w:rFonts w:ascii="Arial" w:hAnsi="Arial" w:cs="Arial"/>
          <w:sz w:val="22"/>
          <w:szCs w:val="22"/>
          <w:lang w:val="en-GB"/>
        </w:rPr>
      </w:pPr>
      <w:r>
        <w:rPr>
          <w:rFonts w:ascii="Arial" w:hAnsi="Arial" w:cs="Arial"/>
          <w:sz w:val="22"/>
          <w:szCs w:val="22"/>
          <w:lang w:val="en-GB"/>
        </w:rPr>
        <w:t>Records of any commercial courses or arrangements made between college and external clients</w:t>
      </w:r>
    </w:p>
    <w:p w14:paraId="09CCA6B9" w14:textId="77777777" w:rsidR="00214B94" w:rsidRDefault="00214B94" w:rsidP="00214B94">
      <w:pPr>
        <w:pStyle w:val="ListParagraph"/>
        <w:numPr>
          <w:ilvl w:val="0"/>
          <w:numId w:val="16"/>
        </w:numPr>
        <w:jc w:val="both"/>
        <w:rPr>
          <w:rFonts w:ascii="Arial" w:hAnsi="Arial" w:cs="Arial"/>
          <w:sz w:val="22"/>
          <w:szCs w:val="22"/>
          <w:lang w:val="en-GB"/>
        </w:rPr>
      </w:pPr>
      <w:r>
        <w:rPr>
          <w:rFonts w:ascii="Arial" w:hAnsi="Arial" w:cs="Arial"/>
          <w:sz w:val="22"/>
          <w:szCs w:val="22"/>
          <w:lang w:val="en-GB"/>
        </w:rPr>
        <w:t>All health and safety checks carried out prior to work experience placements taking place</w:t>
      </w:r>
    </w:p>
    <w:p w14:paraId="0B24ACAD" w14:textId="77777777" w:rsidR="00214B94" w:rsidRDefault="00214B94" w:rsidP="00214B94">
      <w:pPr>
        <w:pStyle w:val="ListParagraph"/>
        <w:numPr>
          <w:ilvl w:val="0"/>
          <w:numId w:val="16"/>
        </w:numPr>
        <w:jc w:val="both"/>
        <w:rPr>
          <w:rFonts w:ascii="Arial" w:hAnsi="Arial" w:cs="Arial"/>
          <w:sz w:val="22"/>
          <w:szCs w:val="22"/>
          <w:lang w:val="en-GB"/>
        </w:rPr>
      </w:pPr>
      <w:r>
        <w:rPr>
          <w:rFonts w:ascii="Arial" w:hAnsi="Arial" w:cs="Arial"/>
          <w:sz w:val="22"/>
          <w:szCs w:val="22"/>
          <w:lang w:val="en-GB"/>
        </w:rPr>
        <w:t>Copies of any contractual documentation relating to individual employers</w:t>
      </w:r>
    </w:p>
    <w:p w14:paraId="1901156F" w14:textId="77777777" w:rsidR="00214B94" w:rsidRPr="00BA7751" w:rsidRDefault="00214B94" w:rsidP="00214B94">
      <w:pPr>
        <w:pStyle w:val="ListParagraph"/>
        <w:numPr>
          <w:ilvl w:val="0"/>
          <w:numId w:val="16"/>
        </w:numPr>
        <w:jc w:val="both"/>
        <w:rPr>
          <w:rFonts w:ascii="Arial" w:hAnsi="Arial" w:cs="Arial"/>
          <w:sz w:val="22"/>
          <w:szCs w:val="22"/>
          <w:lang w:val="en-GB"/>
        </w:rPr>
      </w:pPr>
      <w:r>
        <w:rPr>
          <w:rFonts w:ascii="Arial" w:hAnsi="Arial" w:cs="Arial"/>
          <w:sz w:val="22"/>
          <w:szCs w:val="22"/>
          <w:lang w:val="en-GB"/>
        </w:rPr>
        <w:t>Records of any work experience placements for individual students</w:t>
      </w:r>
    </w:p>
    <w:p w14:paraId="599FF9B9" w14:textId="77777777" w:rsidR="00214B94" w:rsidRDefault="00214B94" w:rsidP="00214B94">
      <w:pPr>
        <w:jc w:val="both"/>
        <w:rPr>
          <w:rFonts w:ascii="Arial" w:hAnsi="Arial" w:cs="Arial"/>
          <w:sz w:val="22"/>
          <w:szCs w:val="22"/>
          <w:lang w:val="en-GB"/>
        </w:rPr>
      </w:pPr>
    </w:p>
    <w:p w14:paraId="693C0319" w14:textId="77777777" w:rsidR="00214B94" w:rsidRDefault="00214B94" w:rsidP="00214B94">
      <w:pPr>
        <w:jc w:val="both"/>
        <w:rPr>
          <w:rFonts w:ascii="Arial" w:hAnsi="Arial" w:cs="Arial"/>
          <w:sz w:val="22"/>
          <w:szCs w:val="22"/>
          <w:lang w:val="en-GB"/>
        </w:rPr>
      </w:pPr>
      <w:proofErr w:type="spellStart"/>
      <w:r>
        <w:rPr>
          <w:rFonts w:ascii="Arial" w:hAnsi="Arial" w:cs="Arial"/>
          <w:sz w:val="22"/>
          <w:szCs w:val="22"/>
          <w:lang w:val="en-GB"/>
        </w:rPr>
        <w:t>Grofar</w:t>
      </w:r>
      <w:proofErr w:type="spellEnd"/>
      <w:r>
        <w:rPr>
          <w:rFonts w:ascii="Arial" w:hAnsi="Arial" w:cs="Arial"/>
          <w:sz w:val="22"/>
          <w:szCs w:val="22"/>
          <w:lang w:val="en-GB"/>
        </w:rPr>
        <w:t xml:space="preserve"> also records account ownership for each employer to ensure that the employer has a single point of contact with a relevant EEO and communication is consistent and coherent. </w:t>
      </w:r>
    </w:p>
    <w:p w14:paraId="3E4FCE91" w14:textId="77777777" w:rsidR="00214B94" w:rsidRDefault="00214B94" w:rsidP="00214B94">
      <w:pPr>
        <w:jc w:val="both"/>
        <w:rPr>
          <w:rFonts w:ascii="Arial" w:hAnsi="Arial" w:cs="Arial"/>
          <w:sz w:val="22"/>
          <w:szCs w:val="22"/>
          <w:lang w:val="en-GB"/>
        </w:rPr>
      </w:pPr>
    </w:p>
    <w:p w14:paraId="16B46D84" w14:textId="77777777" w:rsidR="00214B94" w:rsidRDefault="00214B94" w:rsidP="00214B94">
      <w:pPr>
        <w:jc w:val="both"/>
        <w:rPr>
          <w:rFonts w:ascii="Arial" w:hAnsi="Arial" w:cs="Arial"/>
          <w:sz w:val="22"/>
          <w:szCs w:val="22"/>
          <w:lang w:val="en-GB"/>
        </w:rPr>
      </w:pPr>
    </w:p>
    <w:p w14:paraId="22DA1674"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 xml:space="preserve">Apprenticeship </w:t>
      </w:r>
      <w:proofErr w:type="spellStart"/>
      <w:r>
        <w:rPr>
          <w:rFonts w:ascii="Arial" w:hAnsi="Arial" w:cs="Arial"/>
          <w:b/>
          <w:bCs/>
          <w:lang w:val="en-GB"/>
        </w:rPr>
        <w:t>ePortfolio</w:t>
      </w:r>
      <w:proofErr w:type="spellEnd"/>
    </w:p>
    <w:p w14:paraId="239C2E25" w14:textId="77777777" w:rsidR="00214B94" w:rsidRDefault="00214B94" w:rsidP="00214B94">
      <w:pPr>
        <w:jc w:val="both"/>
        <w:rPr>
          <w:rFonts w:ascii="Arial" w:hAnsi="Arial" w:cs="Arial"/>
          <w:b/>
          <w:bCs/>
          <w:lang w:val="en-GB"/>
        </w:rPr>
      </w:pPr>
    </w:p>
    <w:p w14:paraId="39A2F84A"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Any employer who employs an apprentice attending Moulton College will be given access to the OneFile </w:t>
      </w:r>
      <w:proofErr w:type="spellStart"/>
      <w:r>
        <w:rPr>
          <w:rFonts w:ascii="Arial" w:hAnsi="Arial" w:cs="Arial"/>
          <w:sz w:val="22"/>
          <w:szCs w:val="22"/>
          <w:lang w:val="en-GB"/>
        </w:rPr>
        <w:t>ePortfolio</w:t>
      </w:r>
      <w:proofErr w:type="spellEnd"/>
      <w:r>
        <w:rPr>
          <w:rFonts w:ascii="Arial" w:hAnsi="Arial" w:cs="Arial"/>
          <w:sz w:val="22"/>
          <w:szCs w:val="22"/>
          <w:lang w:val="en-GB"/>
        </w:rPr>
        <w:t xml:space="preserve"> system as part of the induction process. This provides employers with access to key information about the progress of each of their apprentices and an opportunity to review their work as well as provide feedback on how they are performing in the workplace.</w:t>
      </w:r>
    </w:p>
    <w:p w14:paraId="3C1C0739" w14:textId="77777777" w:rsidR="00214B94" w:rsidRDefault="00214B94" w:rsidP="00214B94">
      <w:pPr>
        <w:jc w:val="both"/>
        <w:rPr>
          <w:rFonts w:ascii="Arial" w:hAnsi="Arial" w:cs="Arial"/>
          <w:sz w:val="22"/>
          <w:szCs w:val="22"/>
          <w:lang w:val="en-GB"/>
        </w:rPr>
      </w:pPr>
    </w:p>
    <w:p w14:paraId="1A4DF578" w14:textId="77777777" w:rsidR="00214B94" w:rsidRPr="00AD2C6B" w:rsidRDefault="00214B94" w:rsidP="00214B94">
      <w:pPr>
        <w:jc w:val="both"/>
        <w:rPr>
          <w:rFonts w:ascii="Arial" w:hAnsi="Arial" w:cs="Arial"/>
          <w:sz w:val="22"/>
          <w:szCs w:val="22"/>
          <w:lang w:val="en-GB"/>
        </w:rPr>
      </w:pPr>
    </w:p>
    <w:p w14:paraId="3BCEB551"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Labour Market Intelligence</w:t>
      </w:r>
    </w:p>
    <w:p w14:paraId="040EAB29" w14:textId="77777777" w:rsidR="00214B94" w:rsidRDefault="00214B94" w:rsidP="00214B94">
      <w:pPr>
        <w:jc w:val="both"/>
        <w:rPr>
          <w:rFonts w:ascii="Arial" w:hAnsi="Arial" w:cs="Arial"/>
          <w:b/>
          <w:bCs/>
          <w:lang w:val="en-GB"/>
        </w:rPr>
      </w:pPr>
    </w:p>
    <w:p w14:paraId="41C9095A"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Labour Market Intelligence (LMI) is key to supporting employers to make informed decisions about future curriculum needs and so Moulton College use RCU Vector to provide the insight necessary. </w:t>
      </w:r>
    </w:p>
    <w:p w14:paraId="5878AA25" w14:textId="77777777" w:rsidR="00214B94" w:rsidRDefault="00214B94" w:rsidP="00214B94">
      <w:pPr>
        <w:jc w:val="both"/>
        <w:rPr>
          <w:rFonts w:ascii="Arial" w:hAnsi="Arial" w:cs="Arial"/>
          <w:sz w:val="22"/>
          <w:szCs w:val="22"/>
          <w:lang w:val="en-GB"/>
        </w:rPr>
      </w:pPr>
    </w:p>
    <w:p w14:paraId="28242F39"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Detailed breakdown for each subject area is provided to the ISBs as part of their Term 1 Planning meeting as well as being used by individual curriculum teams to support future resource and staffing planning. </w:t>
      </w:r>
    </w:p>
    <w:p w14:paraId="0F34791F" w14:textId="77777777" w:rsidR="00214B94" w:rsidRDefault="00214B94" w:rsidP="00214B94">
      <w:pPr>
        <w:jc w:val="both"/>
        <w:rPr>
          <w:rFonts w:ascii="Arial" w:hAnsi="Arial" w:cs="Arial"/>
          <w:sz w:val="22"/>
          <w:szCs w:val="22"/>
          <w:lang w:val="en-GB"/>
        </w:rPr>
      </w:pPr>
    </w:p>
    <w:p w14:paraId="6B1764D0" w14:textId="77777777" w:rsidR="00214B94" w:rsidRDefault="00214B94" w:rsidP="00214B94">
      <w:pPr>
        <w:jc w:val="both"/>
        <w:rPr>
          <w:rFonts w:ascii="Arial" w:hAnsi="Arial" w:cs="Arial"/>
          <w:sz w:val="22"/>
          <w:szCs w:val="22"/>
          <w:lang w:val="en-GB"/>
        </w:rPr>
      </w:pPr>
      <w:r w:rsidRPr="036365CE">
        <w:rPr>
          <w:rFonts w:ascii="Arial" w:hAnsi="Arial" w:cs="Arial"/>
          <w:sz w:val="22"/>
          <w:szCs w:val="22"/>
          <w:lang w:val="en-GB"/>
        </w:rPr>
        <w:t xml:space="preserve">In addition, the college uses the data produced by the Unit for Future Skills which provides analysis and research and is based within the Department for Education. This allows the college to have a better understanding of current skills mismatches and future demand in our region and beyond. </w:t>
      </w:r>
    </w:p>
    <w:p w14:paraId="12D4A261"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Employer Surveys</w:t>
      </w:r>
    </w:p>
    <w:p w14:paraId="02662255" w14:textId="77777777" w:rsidR="00214B94" w:rsidRDefault="00214B94" w:rsidP="00214B94">
      <w:pPr>
        <w:jc w:val="both"/>
        <w:rPr>
          <w:rFonts w:ascii="Arial" w:hAnsi="Arial" w:cs="Arial"/>
          <w:b/>
          <w:bCs/>
          <w:lang w:val="en-GB"/>
        </w:rPr>
      </w:pPr>
    </w:p>
    <w:p w14:paraId="233FC81C"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Moulton College understand the importance of securing regular and detailed feedback from employers </w:t>
      </w:r>
      <w:proofErr w:type="gramStart"/>
      <w:r>
        <w:rPr>
          <w:rFonts w:ascii="Arial" w:hAnsi="Arial" w:cs="Arial"/>
          <w:sz w:val="22"/>
          <w:szCs w:val="22"/>
          <w:lang w:val="en-GB"/>
        </w:rPr>
        <w:t>in order to</w:t>
      </w:r>
      <w:proofErr w:type="gramEnd"/>
      <w:r>
        <w:rPr>
          <w:rFonts w:ascii="Arial" w:hAnsi="Arial" w:cs="Arial"/>
          <w:sz w:val="22"/>
          <w:szCs w:val="22"/>
          <w:lang w:val="en-GB"/>
        </w:rPr>
        <w:t xml:space="preserve"> understand what is working well and what needs to be improved. We therefore carry out our own email surveys with our employer clients three times per year. The responses are collated and reviewed by our Survey Evaluation Group where necessary actions are identified and delivered. </w:t>
      </w:r>
    </w:p>
    <w:p w14:paraId="60EC9A9C" w14:textId="77777777" w:rsidR="00214B94" w:rsidRDefault="00214B94" w:rsidP="00214B94">
      <w:pPr>
        <w:jc w:val="both"/>
        <w:rPr>
          <w:rFonts w:ascii="Arial" w:hAnsi="Arial" w:cs="Arial"/>
          <w:sz w:val="22"/>
          <w:szCs w:val="22"/>
          <w:lang w:val="en-GB"/>
        </w:rPr>
      </w:pPr>
    </w:p>
    <w:p w14:paraId="6FF44B9B"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Employers also </w:t>
      </w:r>
      <w:proofErr w:type="gramStart"/>
      <w:r>
        <w:rPr>
          <w:rFonts w:ascii="Arial" w:hAnsi="Arial" w:cs="Arial"/>
          <w:sz w:val="22"/>
          <w:szCs w:val="22"/>
          <w:lang w:val="en-GB"/>
        </w:rPr>
        <w:t>have the opportunity to</w:t>
      </w:r>
      <w:proofErr w:type="gramEnd"/>
      <w:r>
        <w:rPr>
          <w:rFonts w:ascii="Arial" w:hAnsi="Arial" w:cs="Arial"/>
          <w:sz w:val="22"/>
          <w:szCs w:val="22"/>
          <w:lang w:val="en-GB"/>
        </w:rPr>
        <w:t xml:space="preserve"> provide centralised feedback through their Digital Account which is then made available through the governments “Find </w:t>
      </w:r>
      <w:proofErr w:type="gramStart"/>
      <w:r>
        <w:rPr>
          <w:rFonts w:ascii="Arial" w:hAnsi="Arial" w:cs="Arial"/>
          <w:sz w:val="22"/>
          <w:szCs w:val="22"/>
          <w:lang w:val="en-GB"/>
        </w:rPr>
        <w:t>An</w:t>
      </w:r>
      <w:proofErr w:type="gramEnd"/>
      <w:r>
        <w:rPr>
          <w:rFonts w:ascii="Arial" w:hAnsi="Arial" w:cs="Arial"/>
          <w:sz w:val="22"/>
          <w:szCs w:val="22"/>
          <w:lang w:val="en-GB"/>
        </w:rPr>
        <w:t xml:space="preserve"> Apprentice” website to inform other employers when choosing an apprenticeship provider.</w:t>
      </w:r>
    </w:p>
    <w:p w14:paraId="77693C5E" w14:textId="77777777" w:rsidR="007B3C4A" w:rsidRDefault="007B3C4A" w:rsidP="00214B94">
      <w:pPr>
        <w:jc w:val="both"/>
        <w:rPr>
          <w:rFonts w:ascii="Arial" w:hAnsi="Arial" w:cs="Arial"/>
          <w:sz w:val="22"/>
          <w:szCs w:val="22"/>
          <w:lang w:val="en-GB"/>
        </w:rPr>
      </w:pPr>
    </w:p>
    <w:p w14:paraId="0A4ADF6F" w14:textId="77777777" w:rsidR="00214B94" w:rsidRDefault="00214B94" w:rsidP="00214B94">
      <w:pPr>
        <w:pStyle w:val="ListParagraph"/>
        <w:numPr>
          <w:ilvl w:val="0"/>
          <w:numId w:val="11"/>
        </w:numPr>
        <w:ind w:left="426" w:hanging="426"/>
        <w:jc w:val="both"/>
        <w:rPr>
          <w:rFonts w:ascii="Arial" w:hAnsi="Arial" w:cs="Arial"/>
          <w:b/>
          <w:bCs/>
          <w:lang w:val="en-GB"/>
        </w:rPr>
      </w:pPr>
      <w:r>
        <w:rPr>
          <w:rFonts w:ascii="Arial" w:hAnsi="Arial" w:cs="Arial"/>
          <w:b/>
          <w:bCs/>
          <w:lang w:val="en-GB"/>
        </w:rPr>
        <w:t>Services to Employers</w:t>
      </w:r>
    </w:p>
    <w:p w14:paraId="756A562D" w14:textId="77777777" w:rsidR="00214B94" w:rsidRDefault="00214B94" w:rsidP="00214B94">
      <w:pPr>
        <w:pStyle w:val="ListParagraph"/>
        <w:ind w:left="426"/>
        <w:jc w:val="both"/>
        <w:rPr>
          <w:rFonts w:ascii="Arial" w:hAnsi="Arial" w:cs="Arial"/>
          <w:b/>
          <w:bCs/>
          <w:lang w:val="en-GB"/>
        </w:rPr>
      </w:pPr>
    </w:p>
    <w:p w14:paraId="0B78E6AD"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Apprenticeship Recruitment</w:t>
      </w:r>
    </w:p>
    <w:p w14:paraId="383624BC" w14:textId="77777777" w:rsidR="00214B94" w:rsidRDefault="00214B94" w:rsidP="00214B94">
      <w:pPr>
        <w:jc w:val="both"/>
        <w:rPr>
          <w:rFonts w:ascii="Arial" w:hAnsi="Arial" w:cs="Arial"/>
          <w:b/>
          <w:bCs/>
          <w:lang w:val="en-GB"/>
        </w:rPr>
      </w:pPr>
    </w:p>
    <w:p w14:paraId="102C0862"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As part of our offer to employers, the college provides a full recruitment service where employers are looking to recruit an apprentice but do not have a candidate already identified. </w:t>
      </w:r>
    </w:p>
    <w:p w14:paraId="044A410A" w14:textId="77777777" w:rsidR="00214B94" w:rsidRDefault="00214B94" w:rsidP="00214B94">
      <w:pPr>
        <w:jc w:val="both"/>
        <w:rPr>
          <w:rFonts w:ascii="Arial" w:hAnsi="Arial" w:cs="Arial"/>
          <w:sz w:val="22"/>
          <w:szCs w:val="22"/>
          <w:lang w:val="en-GB"/>
        </w:rPr>
      </w:pPr>
    </w:p>
    <w:p w14:paraId="2FADE145"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We have an apprenticeship Talent Pool which allows both internal and external applicants to express their interest in one or more apprenticeship areas which is the first port of call when a new apprenticeship vacancy is identified. </w:t>
      </w:r>
    </w:p>
    <w:p w14:paraId="3CA7D63B" w14:textId="77777777" w:rsidR="00214B94" w:rsidRDefault="00214B94" w:rsidP="00214B94">
      <w:pPr>
        <w:jc w:val="both"/>
        <w:rPr>
          <w:rFonts w:ascii="Arial" w:hAnsi="Arial" w:cs="Arial"/>
          <w:sz w:val="22"/>
          <w:szCs w:val="22"/>
          <w:lang w:val="en-GB"/>
        </w:rPr>
      </w:pPr>
    </w:p>
    <w:p w14:paraId="0DD257D3"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We actively promote apprenticeship vacancies to our full time Study Programme students and curriculum staff have fully embraced the benefits apprenticeships can bring to individuals at the start of their chosen career. </w:t>
      </w:r>
    </w:p>
    <w:p w14:paraId="597FEA94" w14:textId="77777777" w:rsidR="00214B94" w:rsidRDefault="00214B94" w:rsidP="00214B94">
      <w:pPr>
        <w:jc w:val="both"/>
        <w:rPr>
          <w:rFonts w:ascii="Arial" w:hAnsi="Arial" w:cs="Arial"/>
          <w:sz w:val="22"/>
          <w:szCs w:val="22"/>
          <w:lang w:val="en-GB"/>
        </w:rPr>
      </w:pPr>
    </w:p>
    <w:p w14:paraId="1B57210F" w14:textId="77777777" w:rsidR="00214B94" w:rsidRPr="00B23BB7" w:rsidRDefault="00214B94" w:rsidP="00214B94">
      <w:pPr>
        <w:jc w:val="both"/>
        <w:rPr>
          <w:rFonts w:ascii="Arial" w:hAnsi="Arial" w:cs="Arial"/>
          <w:sz w:val="22"/>
          <w:szCs w:val="22"/>
          <w:lang w:val="en-GB"/>
        </w:rPr>
      </w:pPr>
      <w:r>
        <w:rPr>
          <w:rFonts w:ascii="Arial" w:hAnsi="Arial" w:cs="Arial"/>
          <w:sz w:val="22"/>
          <w:szCs w:val="22"/>
          <w:lang w:val="en-GB"/>
        </w:rPr>
        <w:t xml:space="preserve">We promote all apprenticeship vacancies through the governments “Find </w:t>
      </w:r>
      <w:proofErr w:type="gramStart"/>
      <w:r>
        <w:rPr>
          <w:rFonts w:ascii="Arial" w:hAnsi="Arial" w:cs="Arial"/>
          <w:sz w:val="22"/>
          <w:szCs w:val="22"/>
          <w:lang w:val="en-GB"/>
        </w:rPr>
        <w:t>An</w:t>
      </w:r>
      <w:proofErr w:type="gramEnd"/>
      <w:r>
        <w:rPr>
          <w:rFonts w:ascii="Arial" w:hAnsi="Arial" w:cs="Arial"/>
          <w:sz w:val="22"/>
          <w:szCs w:val="22"/>
          <w:lang w:val="en-GB"/>
        </w:rPr>
        <w:t xml:space="preserve"> Apprenticeship” website and provide a candidate screen service for all employers to ensure candidates meet the person specification provided by the employer. </w:t>
      </w:r>
    </w:p>
    <w:p w14:paraId="789C0880" w14:textId="77777777" w:rsidR="00214B94" w:rsidRDefault="00214B94" w:rsidP="00214B94">
      <w:pPr>
        <w:jc w:val="both"/>
        <w:rPr>
          <w:rFonts w:ascii="Arial" w:hAnsi="Arial" w:cs="Arial"/>
          <w:sz w:val="22"/>
          <w:szCs w:val="22"/>
          <w:lang w:val="en-GB"/>
        </w:rPr>
      </w:pPr>
    </w:p>
    <w:p w14:paraId="14FEFE5B" w14:textId="77777777" w:rsidR="00214B94" w:rsidRDefault="00214B94" w:rsidP="00214B94">
      <w:pPr>
        <w:jc w:val="both"/>
        <w:rPr>
          <w:rFonts w:ascii="Arial" w:hAnsi="Arial" w:cs="Arial"/>
          <w:sz w:val="22"/>
          <w:szCs w:val="22"/>
          <w:lang w:val="en-GB"/>
        </w:rPr>
      </w:pPr>
    </w:p>
    <w:p w14:paraId="1570933F"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Work Experience &amp; Industry Placements</w:t>
      </w:r>
    </w:p>
    <w:p w14:paraId="1ACD957B" w14:textId="77777777" w:rsidR="00214B94" w:rsidRDefault="00214B94" w:rsidP="00214B94">
      <w:pPr>
        <w:jc w:val="both"/>
        <w:rPr>
          <w:rFonts w:ascii="Arial" w:hAnsi="Arial" w:cs="Arial"/>
          <w:b/>
          <w:bCs/>
          <w:lang w:val="en-GB"/>
        </w:rPr>
      </w:pPr>
    </w:p>
    <w:p w14:paraId="5BEC4EFF"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Part of our offer to employers includes the opportunity to support Study Programme and </w:t>
      </w:r>
      <w:proofErr w:type="spellStart"/>
      <w:r>
        <w:rPr>
          <w:rFonts w:ascii="Arial" w:hAnsi="Arial" w:cs="Arial"/>
          <w:sz w:val="22"/>
          <w:szCs w:val="22"/>
          <w:lang w:val="en-GB"/>
        </w:rPr>
        <w:t>T’level</w:t>
      </w:r>
      <w:proofErr w:type="spellEnd"/>
      <w:r>
        <w:rPr>
          <w:rFonts w:ascii="Arial" w:hAnsi="Arial" w:cs="Arial"/>
          <w:sz w:val="22"/>
          <w:szCs w:val="22"/>
          <w:lang w:val="en-GB"/>
        </w:rPr>
        <w:t xml:space="preserve"> students with high quality work experience placements. An employer works with an EEO to understand their obligations and the commitment they are making before being logged on </w:t>
      </w:r>
      <w:proofErr w:type="spellStart"/>
      <w:r>
        <w:rPr>
          <w:rFonts w:ascii="Arial" w:hAnsi="Arial" w:cs="Arial"/>
          <w:sz w:val="22"/>
          <w:szCs w:val="22"/>
          <w:lang w:val="en-GB"/>
        </w:rPr>
        <w:t>Grofar</w:t>
      </w:r>
      <w:proofErr w:type="spellEnd"/>
      <w:r>
        <w:rPr>
          <w:rFonts w:ascii="Arial" w:hAnsi="Arial" w:cs="Arial"/>
          <w:sz w:val="22"/>
          <w:szCs w:val="22"/>
          <w:lang w:val="en-GB"/>
        </w:rPr>
        <w:t>.</w:t>
      </w:r>
    </w:p>
    <w:p w14:paraId="139F7923" w14:textId="77777777" w:rsidR="00214B94" w:rsidRDefault="00214B94" w:rsidP="00214B94">
      <w:pPr>
        <w:jc w:val="both"/>
        <w:rPr>
          <w:rFonts w:ascii="Arial" w:hAnsi="Arial" w:cs="Arial"/>
          <w:sz w:val="22"/>
          <w:szCs w:val="22"/>
          <w:lang w:val="en-GB"/>
        </w:rPr>
      </w:pPr>
    </w:p>
    <w:p w14:paraId="67F6E7CA" w14:textId="77777777" w:rsidR="00214B94" w:rsidRDefault="00214B94" w:rsidP="00214B94">
      <w:pPr>
        <w:jc w:val="both"/>
        <w:rPr>
          <w:rFonts w:ascii="Arial" w:hAnsi="Arial" w:cs="Arial"/>
          <w:sz w:val="22"/>
          <w:szCs w:val="22"/>
          <w:lang w:val="en-GB"/>
        </w:rPr>
      </w:pPr>
      <w:r>
        <w:rPr>
          <w:rFonts w:ascii="Arial" w:hAnsi="Arial" w:cs="Arial"/>
          <w:sz w:val="22"/>
          <w:szCs w:val="22"/>
          <w:lang w:val="en-GB"/>
        </w:rPr>
        <w:t>Curriculum teams then work with individual students to search for suitable employers and support them to make the necessary arrangements. Work experience placements often develop into longer term relationships with students progressing into apprenticeships or full-time work following completion of their studies.</w:t>
      </w:r>
    </w:p>
    <w:p w14:paraId="06271371" w14:textId="77777777" w:rsidR="00214B94" w:rsidRDefault="00214B94" w:rsidP="00214B94">
      <w:pPr>
        <w:jc w:val="both"/>
        <w:rPr>
          <w:rFonts w:ascii="Arial" w:hAnsi="Arial" w:cs="Arial"/>
          <w:sz w:val="22"/>
          <w:szCs w:val="22"/>
          <w:lang w:val="en-GB"/>
        </w:rPr>
      </w:pPr>
    </w:p>
    <w:p w14:paraId="24218E79" w14:textId="77777777" w:rsidR="00214B94" w:rsidRDefault="00214B94" w:rsidP="00214B94">
      <w:pPr>
        <w:jc w:val="both"/>
        <w:rPr>
          <w:rFonts w:ascii="Arial" w:hAnsi="Arial" w:cs="Arial"/>
          <w:sz w:val="22"/>
          <w:szCs w:val="22"/>
          <w:lang w:val="en-GB"/>
        </w:rPr>
      </w:pPr>
    </w:p>
    <w:p w14:paraId="687C7AB1" w14:textId="2B3C37BA" w:rsidR="036365CE" w:rsidRDefault="036365CE" w:rsidP="036365CE">
      <w:pPr>
        <w:jc w:val="both"/>
        <w:rPr>
          <w:rFonts w:ascii="Arial" w:hAnsi="Arial" w:cs="Arial"/>
          <w:sz w:val="22"/>
          <w:szCs w:val="22"/>
          <w:lang w:val="en-GB"/>
        </w:rPr>
      </w:pPr>
    </w:p>
    <w:p w14:paraId="3663892E" w14:textId="77777777" w:rsidR="00214B94" w:rsidRDefault="00214B94" w:rsidP="00214B94">
      <w:pPr>
        <w:jc w:val="both"/>
        <w:rPr>
          <w:rFonts w:ascii="Arial" w:hAnsi="Arial" w:cs="Arial"/>
          <w:sz w:val="22"/>
          <w:szCs w:val="22"/>
          <w:lang w:val="en-GB"/>
        </w:rPr>
      </w:pPr>
    </w:p>
    <w:p w14:paraId="23927FA8"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Commercial Services</w:t>
      </w:r>
    </w:p>
    <w:p w14:paraId="4638109F" w14:textId="77777777" w:rsidR="00214B94" w:rsidRDefault="00214B94" w:rsidP="00214B94">
      <w:pPr>
        <w:jc w:val="both"/>
        <w:rPr>
          <w:rFonts w:ascii="Arial" w:hAnsi="Arial" w:cs="Arial"/>
          <w:b/>
          <w:bCs/>
          <w:lang w:val="en-GB"/>
        </w:rPr>
      </w:pPr>
    </w:p>
    <w:p w14:paraId="6FE26D44"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As well as funded provision, the college also offers a variety of commercial services including accredited and bespoke courses, venue and facility hire and use of our extensive residences. </w:t>
      </w:r>
    </w:p>
    <w:p w14:paraId="5C86AACF" w14:textId="77777777" w:rsidR="00214B94" w:rsidRDefault="00214B94" w:rsidP="00214B94">
      <w:pPr>
        <w:jc w:val="both"/>
        <w:rPr>
          <w:rFonts w:ascii="Arial" w:hAnsi="Arial" w:cs="Arial"/>
          <w:sz w:val="22"/>
          <w:szCs w:val="22"/>
          <w:lang w:val="en-GB"/>
        </w:rPr>
      </w:pPr>
    </w:p>
    <w:p w14:paraId="3553B0A0" w14:textId="77777777" w:rsidR="00214B94" w:rsidRDefault="00214B94" w:rsidP="00214B94">
      <w:pPr>
        <w:jc w:val="both"/>
        <w:rPr>
          <w:rFonts w:ascii="Arial" w:hAnsi="Arial" w:cs="Arial"/>
          <w:sz w:val="22"/>
          <w:szCs w:val="22"/>
          <w:lang w:val="en-GB"/>
        </w:rPr>
      </w:pPr>
      <w:r w:rsidRPr="05E12D00">
        <w:rPr>
          <w:rFonts w:ascii="Arial" w:hAnsi="Arial" w:cs="Arial"/>
          <w:sz w:val="22"/>
          <w:szCs w:val="22"/>
          <w:lang w:val="en-GB"/>
        </w:rPr>
        <w:t>We currently support a range of local and community groups outside of standard term time and are committed to growing this element of our offer.</w:t>
      </w:r>
    </w:p>
    <w:p w14:paraId="66ABB367" w14:textId="77777777" w:rsidR="00214B94" w:rsidRDefault="00214B94" w:rsidP="00214B94">
      <w:pPr>
        <w:jc w:val="both"/>
        <w:rPr>
          <w:rFonts w:ascii="Arial" w:hAnsi="Arial" w:cs="Arial"/>
          <w:sz w:val="22"/>
          <w:szCs w:val="22"/>
          <w:lang w:val="en-GB"/>
        </w:rPr>
      </w:pPr>
    </w:p>
    <w:p w14:paraId="640E68FB" w14:textId="77777777" w:rsidR="00214B94" w:rsidRDefault="00214B94" w:rsidP="00214B94">
      <w:pPr>
        <w:jc w:val="both"/>
        <w:rPr>
          <w:rFonts w:ascii="Arial" w:hAnsi="Arial" w:cs="Arial"/>
          <w:sz w:val="22"/>
          <w:szCs w:val="22"/>
          <w:lang w:val="en-GB"/>
        </w:rPr>
      </w:pPr>
      <w:r w:rsidRPr="05E12D00">
        <w:rPr>
          <w:rFonts w:ascii="Arial" w:hAnsi="Arial" w:cs="Arial"/>
          <w:sz w:val="22"/>
          <w:szCs w:val="22"/>
          <w:lang w:val="en-GB"/>
        </w:rPr>
        <w:t xml:space="preserve">The hospitality department works closely with sports and equine to host sector specific events.  These Commercial bookings often require full </w:t>
      </w:r>
      <w:proofErr w:type="gramStart"/>
      <w:r w:rsidRPr="05E12D00">
        <w:rPr>
          <w:rFonts w:ascii="Arial" w:hAnsi="Arial" w:cs="Arial"/>
          <w:sz w:val="22"/>
          <w:szCs w:val="22"/>
          <w:lang w:val="en-GB"/>
        </w:rPr>
        <w:t>catering,</w:t>
      </w:r>
      <w:proofErr w:type="gramEnd"/>
      <w:r w:rsidRPr="05E12D00">
        <w:rPr>
          <w:rFonts w:ascii="Arial" w:hAnsi="Arial" w:cs="Arial"/>
          <w:sz w:val="22"/>
          <w:szCs w:val="22"/>
          <w:lang w:val="en-GB"/>
        </w:rPr>
        <w:t xml:space="preserve"> venue hire and accommodation.  Events can range from small </w:t>
      </w:r>
      <w:proofErr w:type="gramStart"/>
      <w:r>
        <w:rPr>
          <w:rFonts w:ascii="Arial" w:hAnsi="Arial" w:cs="Arial"/>
          <w:sz w:val="22"/>
          <w:szCs w:val="22"/>
          <w:lang w:val="en-GB"/>
        </w:rPr>
        <w:t>two</w:t>
      </w:r>
      <w:r w:rsidRPr="05E12D00">
        <w:rPr>
          <w:rFonts w:ascii="Arial" w:hAnsi="Arial" w:cs="Arial"/>
          <w:sz w:val="22"/>
          <w:szCs w:val="22"/>
          <w:lang w:val="en-GB"/>
        </w:rPr>
        <w:t xml:space="preserve"> day</w:t>
      </w:r>
      <w:proofErr w:type="gramEnd"/>
      <w:r w:rsidRPr="05E12D00">
        <w:rPr>
          <w:rFonts w:ascii="Arial" w:hAnsi="Arial" w:cs="Arial"/>
          <w:sz w:val="22"/>
          <w:szCs w:val="22"/>
          <w:lang w:val="en-GB"/>
        </w:rPr>
        <w:t xml:space="preserve"> courses to large events for the full week.</w:t>
      </w:r>
    </w:p>
    <w:p w14:paraId="6243D203" w14:textId="77777777" w:rsidR="006E5A10" w:rsidRDefault="006E5A10" w:rsidP="00214B94">
      <w:pPr>
        <w:jc w:val="both"/>
        <w:rPr>
          <w:rFonts w:ascii="Arial" w:hAnsi="Arial" w:cs="Arial"/>
          <w:sz w:val="22"/>
          <w:szCs w:val="22"/>
          <w:lang w:val="en-GB"/>
        </w:rPr>
      </w:pPr>
    </w:p>
    <w:p w14:paraId="76E40259"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Sector Based Work Academy Programmes (SWAPS)</w:t>
      </w:r>
    </w:p>
    <w:p w14:paraId="243AF94F" w14:textId="77777777" w:rsidR="00214B94" w:rsidRDefault="00214B94" w:rsidP="00214B94">
      <w:pPr>
        <w:jc w:val="both"/>
        <w:rPr>
          <w:rFonts w:ascii="Arial" w:hAnsi="Arial" w:cs="Arial"/>
          <w:b/>
          <w:bCs/>
          <w:lang w:val="en-GB"/>
        </w:rPr>
      </w:pPr>
    </w:p>
    <w:p w14:paraId="057B119C"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At Moulton College we understand that we are currently facing an unprecedented labour market environment with organisations of all kinds struggling to recruit suitably qualified and experienced staff. </w:t>
      </w:r>
    </w:p>
    <w:p w14:paraId="5D5F5334" w14:textId="77777777" w:rsidR="00214B94" w:rsidRDefault="00214B94" w:rsidP="00214B94">
      <w:pPr>
        <w:jc w:val="both"/>
        <w:rPr>
          <w:rFonts w:ascii="Arial" w:hAnsi="Arial" w:cs="Arial"/>
          <w:sz w:val="22"/>
          <w:szCs w:val="22"/>
          <w:lang w:val="en-GB"/>
        </w:rPr>
      </w:pPr>
    </w:p>
    <w:p w14:paraId="2D07E14F" w14:textId="77777777" w:rsidR="00214B94" w:rsidRDefault="00214B94" w:rsidP="00214B94">
      <w:pPr>
        <w:jc w:val="both"/>
        <w:rPr>
          <w:rFonts w:ascii="Arial" w:hAnsi="Arial" w:cs="Arial"/>
          <w:sz w:val="22"/>
          <w:szCs w:val="22"/>
          <w:lang w:val="en-GB"/>
        </w:rPr>
      </w:pPr>
      <w:r>
        <w:rPr>
          <w:rFonts w:ascii="Arial" w:hAnsi="Arial" w:cs="Arial"/>
          <w:sz w:val="22"/>
          <w:szCs w:val="22"/>
          <w:lang w:val="en-GB"/>
        </w:rPr>
        <w:t>We therefore work with our Job Centre Plus partners to develop tailored Sector based Work Academy Programmes or SWAPs to deliver relevant qualifications and training to unemployed individuals and support them into hard to fill vacancies with key employers.</w:t>
      </w:r>
    </w:p>
    <w:p w14:paraId="225B715D" w14:textId="77777777" w:rsidR="00214B94" w:rsidRDefault="00214B94" w:rsidP="00214B94">
      <w:pPr>
        <w:jc w:val="both"/>
        <w:rPr>
          <w:rFonts w:ascii="Arial" w:hAnsi="Arial" w:cs="Arial"/>
          <w:sz w:val="22"/>
          <w:szCs w:val="22"/>
          <w:lang w:val="en-GB"/>
        </w:rPr>
      </w:pPr>
    </w:p>
    <w:p w14:paraId="2918B236"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Utilising our Adult Skills </w:t>
      </w:r>
      <w:proofErr w:type="spellStart"/>
      <w:r>
        <w:rPr>
          <w:rFonts w:ascii="Arial" w:hAnsi="Arial" w:cs="Arial"/>
          <w:sz w:val="22"/>
          <w:szCs w:val="22"/>
          <w:lang w:val="en-GB"/>
        </w:rPr>
        <w:t>Fundand</w:t>
      </w:r>
      <w:proofErr w:type="spellEnd"/>
      <w:r>
        <w:rPr>
          <w:rFonts w:ascii="Arial" w:hAnsi="Arial" w:cs="Arial"/>
          <w:sz w:val="22"/>
          <w:szCs w:val="22"/>
          <w:lang w:val="en-GB"/>
        </w:rPr>
        <w:t xml:space="preserve"> leveraging the specialist sector expertise of curriculum teams, we </w:t>
      </w:r>
      <w:proofErr w:type="gramStart"/>
      <w:r>
        <w:rPr>
          <w:rFonts w:ascii="Arial" w:hAnsi="Arial" w:cs="Arial"/>
          <w:sz w:val="22"/>
          <w:szCs w:val="22"/>
          <w:lang w:val="en-GB"/>
        </w:rPr>
        <w:t>are able to</w:t>
      </w:r>
      <w:proofErr w:type="gramEnd"/>
      <w:r>
        <w:rPr>
          <w:rFonts w:ascii="Arial" w:hAnsi="Arial" w:cs="Arial"/>
          <w:sz w:val="22"/>
          <w:szCs w:val="22"/>
          <w:lang w:val="en-GB"/>
        </w:rPr>
        <w:t xml:space="preserve"> design high impact short courses that ensure that individuals can move into roles with the right skills to be successful from day one.</w:t>
      </w:r>
    </w:p>
    <w:p w14:paraId="337988A6" w14:textId="77777777" w:rsidR="00214B94" w:rsidRDefault="00214B94" w:rsidP="00214B94">
      <w:pPr>
        <w:jc w:val="both"/>
        <w:rPr>
          <w:rFonts w:ascii="Arial" w:hAnsi="Arial" w:cs="Arial"/>
          <w:sz w:val="22"/>
          <w:szCs w:val="22"/>
          <w:lang w:val="en-GB"/>
        </w:rPr>
      </w:pPr>
    </w:p>
    <w:p w14:paraId="587C29A3" w14:textId="77777777" w:rsidR="00214B94" w:rsidRDefault="00214B94" w:rsidP="00214B94">
      <w:pPr>
        <w:pStyle w:val="ListParagraph"/>
        <w:numPr>
          <w:ilvl w:val="1"/>
          <w:numId w:val="11"/>
        </w:numPr>
        <w:ind w:left="426" w:hanging="426"/>
        <w:jc w:val="both"/>
        <w:rPr>
          <w:rFonts w:ascii="Arial" w:hAnsi="Arial" w:cs="Arial"/>
          <w:b/>
          <w:bCs/>
          <w:lang w:val="en-GB"/>
        </w:rPr>
      </w:pPr>
      <w:r w:rsidRPr="00DC5F27">
        <w:rPr>
          <w:rFonts w:ascii="Arial" w:hAnsi="Arial" w:cs="Arial"/>
          <w:b/>
          <w:bCs/>
          <w:lang w:val="en-GB"/>
        </w:rPr>
        <w:t>Boot Camps</w:t>
      </w:r>
    </w:p>
    <w:p w14:paraId="2E562A2F" w14:textId="77777777" w:rsidR="00214B94" w:rsidRDefault="00214B94" w:rsidP="00214B94">
      <w:pPr>
        <w:jc w:val="both"/>
        <w:rPr>
          <w:rFonts w:ascii="Arial" w:hAnsi="Arial" w:cs="Arial"/>
          <w:b/>
          <w:bCs/>
          <w:lang w:val="en-GB"/>
        </w:rPr>
      </w:pPr>
    </w:p>
    <w:p w14:paraId="3A9D09FE" w14:textId="5CEC5792" w:rsidR="00214B94" w:rsidRDefault="00214B94" w:rsidP="21C4A1B7">
      <w:pPr>
        <w:jc w:val="both"/>
        <w:rPr>
          <w:rFonts w:ascii="Arial" w:hAnsi="Arial" w:cs="Arial"/>
          <w:sz w:val="22"/>
          <w:szCs w:val="22"/>
        </w:rPr>
      </w:pPr>
      <w:r w:rsidRPr="21C4A1B7">
        <w:rPr>
          <w:rFonts w:ascii="Arial" w:hAnsi="Arial" w:cs="Arial"/>
          <w:sz w:val="22"/>
          <w:szCs w:val="22"/>
        </w:rPr>
        <w:t>Moulton College, in partnership with Leicester City Council (LCC)</w:t>
      </w:r>
      <w:proofErr w:type="gramStart"/>
      <w:r w:rsidRPr="21C4A1B7">
        <w:rPr>
          <w:rFonts w:ascii="Arial" w:hAnsi="Arial" w:cs="Arial"/>
          <w:sz w:val="22"/>
          <w:szCs w:val="22"/>
        </w:rPr>
        <w:t xml:space="preserve"> has</w:t>
      </w:r>
      <w:proofErr w:type="gramEnd"/>
      <w:r w:rsidRPr="21C4A1B7">
        <w:rPr>
          <w:rFonts w:ascii="Arial" w:hAnsi="Arial" w:cs="Arial"/>
          <w:sz w:val="22"/>
          <w:szCs w:val="22"/>
        </w:rPr>
        <w:t xml:space="preserve"> been awarded a contract to deliver two Skills Bootcamps (</w:t>
      </w:r>
      <w:proofErr w:type="spellStart"/>
      <w:r w:rsidRPr="21C4A1B7">
        <w:rPr>
          <w:rFonts w:ascii="Arial" w:hAnsi="Arial" w:cs="Arial"/>
          <w:sz w:val="22"/>
          <w:szCs w:val="22"/>
        </w:rPr>
        <w:t>SolarPro</w:t>
      </w:r>
      <w:proofErr w:type="spellEnd"/>
      <w:r w:rsidRPr="21C4A1B7">
        <w:rPr>
          <w:rFonts w:ascii="Arial" w:hAnsi="Arial" w:cs="Arial"/>
          <w:sz w:val="22"/>
          <w:szCs w:val="22"/>
        </w:rPr>
        <w:t xml:space="preserve"> and Agriculture).  These opportunities are open to </w:t>
      </w:r>
      <w:r w:rsidR="006E5A10" w:rsidRPr="21C4A1B7">
        <w:rPr>
          <w:rFonts w:ascii="Arial" w:hAnsi="Arial" w:cs="Arial"/>
          <w:sz w:val="22"/>
          <w:szCs w:val="22"/>
        </w:rPr>
        <w:t>Candidates</w:t>
      </w:r>
      <w:r w:rsidRPr="21C4A1B7">
        <w:rPr>
          <w:rFonts w:ascii="Arial" w:hAnsi="Arial" w:cs="Arial"/>
          <w:sz w:val="22"/>
          <w:szCs w:val="22"/>
        </w:rPr>
        <w:t xml:space="preserve"> that live in </w:t>
      </w:r>
      <w:proofErr w:type="gramStart"/>
      <w:r w:rsidRPr="21C4A1B7">
        <w:rPr>
          <w:rFonts w:ascii="Arial" w:hAnsi="Arial" w:cs="Arial"/>
          <w:sz w:val="22"/>
          <w:szCs w:val="22"/>
        </w:rPr>
        <w:t>Leicester(</w:t>
      </w:r>
      <w:proofErr w:type="gramEnd"/>
      <w:r w:rsidRPr="21C4A1B7">
        <w:rPr>
          <w:rFonts w:ascii="Arial" w:hAnsi="Arial" w:cs="Arial"/>
          <w:sz w:val="22"/>
          <w:szCs w:val="22"/>
        </w:rPr>
        <w:t xml:space="preserve">Shire), are aged 19+ and are unemployed, Self Employed or Employed.  The Skills Bootcamps have enabled us to forge closer working relationship with employers (Regionally and Nationally) who are able to guarantee interviews for the learners with a view to offering employment where possible.  </w:t>
      </w:r>
    </w:p>
    <w:p w14:paraId="3595229A"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 </w:t>
      </w:r>
    </w:p>
    <w:p w14:paraId="355D32CE"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Apprenticeships</w:t>
      </w:r>
    </w:p>
    <w:p w14:paraId="5372DFE7" w14:textId="77777777" w:rsidR="00214B94" w:rsidRDefault="00214B94" w:rsidP="00214B94">
      <w:pPr>
        <w:jc w:val="both"/>
        <w:rPr>
          <w:rFonts w:ascii="Arial" w:hAnsi="Arial" w:cs="Arial"/>
          <w:b/>
          <w:bCs/>
          <w:lang w:val="en-GB"/>
        </w:rPr>
      </w:pPr>
    </w:p>
    <w:p w14:paraId="79047D4D"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Moulton College currently offer a range of apprenticeship programmes across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key priority sectors. Our offer is tailored to meet the strategic priorities of our local community and in response to the needs of our employer clients.</w:t>
      </w:r>
    </w:p>
    <w:p w14:paraId="3C47F1C0" w14:textId="77777777" w:rsidR="00214B94" w:rsidRDefault="00214B94" w:rsidP="00214B94">
      <w:pPr>
        <w:jc w:val="both"/>
        <w:rPr>
          <w:rFonts w:ascii="Arial" w:hAnsi="Arial" w:cs="Arial"/>
          <w:sz w:val="22"/>
          <w:szCs w:val="22"/>
          <w:lang w:val="en-GB"/>
        </w:rPr>
      </w:pPr>
    </w:p>
    <w:p w14:paraId="2F12397A"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Many of our apprenticeship employers are also members of our ISBs and provide expertise to support co-delivery of individual programmes. Further details of our apprenticeship offer can be found in the Apprenticeship Policy. </w:t>
      </w:r>
    </w:p>
    <w:p w14:paraId="6933D848" w14:textId="77777777" w:rsidR="00214B94" w:rsidRDefault="00214B94" w:rsidP="00214B94">
      <w:pPr>
        <w:jc w:val="both"/>
        <w:rPr>
          <w:rFonts w:ascii="Arial" w:hAnsi="Arial" w:cs="Arial"/>
          <w:sz w:val="22"/>
          <w:szCs w:val="22"/>
          <w:lang w:val="en-GB"/>
        </w:rPr>
      </w:pPr>
    </w:p>
    <w:p w14:paraId="144514B6" w14:textId="77777777" w:rsidR="00214B94" w:rsidRDefault="00214B94" w:rsidP="00214B94">
      <w:pPr>
        <w:pStyle w:val="ListParagraph"/>
        <w:numPr>
          <w:ilvl w:val="0"/>
          <w:numId w:val="11"/>
        </w:numPr>
        <w:ind w:left="426" w:hanging="426"/>
        <w:jc w:val="both"/>
        <w:rPr>
          <w:rFonts w:ascii="Arial" w:hAnsi="Arial" w:cs="Arial"/>
          <w:b/>
          <w:bCs/>
          <w:lang w:val="en-GB"/>
        </w:rPr>
      </w:pPr>
      <w:r>
        <w:rPr>
          <w:rFonts w:ascii="Arial" w:hAnsi="Arial" w:cs="Arial"/>
          <w:b/>
          <w:bCs/>
          <w:lang w:val="en-GB"/>
        </w:rPr>
        <w:t>Wider Stakeholder Engagement</w:t>
      </w:r>
    </w:p>
    <w:p w14:paraId="39383B32" w14:textId="77777777" w:rsidR="00214B94" w:rsidRDefault="00214B94" w:rsidP="00214B94">
      <w:pPr>
        <w:jc w:val="both"/>
        <w:rPr>
          <w:rFonts w:ascii="Arial" w:hAnsi="Arial" w:cs="Arial"/>
          <w:b/>
          <w:bCs/>
          <w:lang w:val="en-GB"/>
        </w:rPr>
      </w:pPr>
    </w:p>
    <w:p w14:paraId="3D43C608"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Local Skills Improvement Plan</w:t>
      </w:r>
    </w:p>
    <w:p w14:paraId="6C10E4B7" w14:textId="77777777" w:rsidR="00214B94" w:rsidRDefault="00214B94" w:rsidP="00214B94">
      <w:pPr>
        <w:jc w:val="both"/>
        <w:rPr>
          <w:rFonts w:ascii="Arial" w:hAnsi="Arial" w:cs="Arial"/>
          <w:b/>
          <w:bCs/>
          <w:lang w:val="en-GB"/>
        </w:rPr>
      </w:pPr>
    </w:p>
    <w:p w14:paraId="5F232914" w14:textId="77777777" w:rsidR="00214B94" w:rsidRDefault="00214B94" w:rsidP="00214B94">
      <w:pPr>
        <w:jc w:val="both"/>
        <w:rPr>
          <w:rFonts w:ascii="Arial" w:hAnsi="Arial" w:cs="Arial"/>
          <w:sz w:val="22"/>
          <w:szCs w:val="22"/>
          <w:lang w:val="en-GB"/>
        </w:rPr>
      </w:pPr>
      <w:r>
        <w:rPr>
          <w:rFonts w:ascii="Arial" w:hAnsi="Arial" w:cs="Arial"/>
          <w:sz w:val="22"/>
          <w:szCs w:val="22"/>
          <w:lang w:val="en-GB"/>
        </w:rPr>
        <w:t xml:space="preserve">Moulton College are committed to supporting </w:t>
      </w:r>
      <w:proofErr w:type="gramStart"/>
      <w:r>
        <w:rPr>
          <w:rFonts w:ascii="Arial" w:hAnsi="Arial" w:cs="Arial"/>
          <w:sz w:val="22"/>
          <w:szCs w:val="22"/>
          <w:lang w:val="en-GB"/>
        </w:rPr>
        <w:t>our  Local</w:t>
      </w:r>
      <w:proofErr w:type="gramEnd"/>
      <w:r>
        <w:rPr>
          <w:rFonts w:ascii="Arial" w:hAnsi="Arial" w:cs="Arial"/>
          <w:sz w:val="22"/>
          <w:szCs w:val="22"/>
          <w:lang w:val="en-GB"/>
        </w:rPr>
        <w:t xml:space="preserve"> Skills Improvement </w:t>
      </w:r>
      <w:proofErr w:type="spellStart"/>
      <w:r>
        <w:rPr>
          <w:rFonts w:ascii="Arial" w:hAnsi="Arial" w:cs="Arial"/>
          <w:sz w:val="22"/>
          <w:szCs w:val="22"/>
          <w:lang w:val="en-GB"/>
        </w:rPr>
        <w:t>Planand</w:t>
      </w:r>
      <w:proofErr w:type="spellEnd"/>
      <w:r>
        <w:rPr>
          <w:rFonts w:ascii="Arial" w:hAnsi="Arial" w:cs="Arial"/>
          <w:sz w:val="22"/>
          <w:szCs w:val="22"/>
          <w:lang w:val="en-GB"/>
        </w:rPr>
        <w:t xml:space="preserve"> regularly attend </w:t>
      </w:r>
      <w:r w:rsidRPr="695D0B6F">
        <w:rPr>
          <w:rFonts w:ascii="Arial" w:hAnsi="Arial" w:cs="Arial"/>
          <w:sz w:val="22"/>
          <w:szCs w:val="22"/>
          <w:lang w:val="en-GB"/>
        </w:rPr>
        <w:t xml:space="preserve">employment and skills briefings, and </w:t>
      </w:r>
      <w:r>
        <w:rPr>
          <w:rFonts w:ascii="Arial" w:hAnsi="Arial" w:cs="Arial"/>
          <w:sz w:val="22"/>
          <w:szCs w:val="22"/>
          <w:lang w:val="en-GB"/>
        </w:rPr>
        <w:t xml:space="preserve">meetings to provide input into the skills agenda. </w:t>
      </w:r>
    </w:p>
    <w:p w14:paraId="476F7414" w14:textId="4276BD55" w:rsidR="007B3C4A" w:rsidRDefault="007B3C4A" w:rsidP="036365CE">
      <w:pPr>
        <w:jc w:val="both"/>
        <w:rPr>
          <w:rFonts w:ascii="Arial" w:hAnsi="Arial" w:cs="Arial"/>
          <w:b/>
          <w:bCs/>
          <w:lang w:val="en-GB"/>
        </w:rPr>
      </w:pPr>
    </w:p>
    <w:p w14:paraId="28998556"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Chamber of Commerce</w:t>
      </w:r>
    </w:p>
    <w:p w14:paraId="249D077D" w14:textId="77777777" w:rsidR="00214B94" w:rsidRDefault="00214B94" w:rsidP="00214B94">
      <w:pPr>
        <w:jc w:val="both"/>
        <w:rPr>
          <w:rFonts w:ascii="Arial" w:hAnsi="Arial" w:cs="Arial"/>
          <w:b/>
          <w:bCs/>
          <w:lang w:val="en-GB"/>
        </w:rPr>
      </w:pPr>
    </w:p>
    <w:p w14:paraId="373518AF" w14:textId="77777777" w:rsidR="00214B94" w:rsidRDefault="00214B94" w:rsidP="00214B94">
      <w:pPr>
        <w:jc w:val="both"/>
        <w:rPr>
          <w:rFonts w:ascii="Arial" w:hAnsi="Arial" w:cs="Arial"/>
          <w:sz w:val="22"/>
          <w:szCs w:val="22"/>
          <w:lang w:val="en-GB"/>
        </w:rPr>
      </w:pPr>
      <w:r>
        <w:rPr>
          <w:rFonts w:ascii="Arial" w:hAnsi="Arial" w:cs="Arial"/>
          <w:sz w:val="22"/>
          <w:szCs w:val="22"/>
          <w:lang w:val="en-GB"/>
        </w:rPr>
        <w:t>Moulton College are a keen supporter of the Northamptonshire Chamber and regularly attend events to promote the college offer to employers as well as providing specialist insight to support the chamber’s extensive lobbying activities in the skills sector.</w:t>
      </w:r>
    </w:p>
    <w:p w14:paraId="0B00B5FD" w14:textId="77777777" w:rsidR="00214B94" w:rsidRDefault="00214B94" w:rsidP="00214B94">
      <w:pPr>
        <w:jc w:val="both"/>
        <w:rPr>
          <w:rFonts w:ascii="Arial" w:hAnsi="Arial" w:cs="Arial"/>
          <w:sz w:val="22"/>
          <w:szCs w:val="22"/>
          <w:lang w:val="en-GB"/>
        </w:rPr>
      </w:pPr>
    </w:p>
    <w:p w14:paraId="3552582B" w14:textId="77777777" w:rsidR="00214B94" w:rsidRDefault="00214B94" w:rsidP="00214B94">
      <w:pPr>
        <w:jc w:val="both"/>
        <w:rPr>
          <w:rFonts w:ascii="Arial" w:hAnsi="Arial" w:cs="Arial"/>
          <w:sz w:val="22"/>
          <w:szCs w:val="22"/>
          <w:lang w:val="en-GB"/>
        </w:rPr>
      </w:pPr>
      <w:r w:rsidRPr="22B7AE7A">
        <w:rPr>
          <w:rFonts w:ascii="Arial" w:hAnsi="Arial" w:cs="Arial"/>
          <w:sz w:val="22"/>
          <w:szCs w:val="22"/>
          <w:lang w:val="en-GB"/>
        </w:rPr>
        <w:t>As the designated Employer Representative Body (ERB), on-going collaboration with the Chamber of Commerce and its key stakeholders, to deliver the Local Improvement Skills Plan is a priority.</w:t>
      </w:r>
    </w:p>
    <w:p w14:paraId="6C475EE5" w14:textId="77777777" w:rsidR="00214B94" w:rsidRDefault="00214B94" w:rsidP="00214B94">
      <w:pPr>
        <w:rPr>
          <w:rFonts w:ascii="Arial" w:hAnsi="Arial" w:cs="Arial"/>
          <w:sz w:val="22"/>
          <w:szCs w:val="22"/>
          <w:lang w:val="en-GB"/>
        </w:rPr>
      </w:pPr>
    </w:p>
    <w:p w14:paraId="0910596D" w14:textId="77777777" w:rsidR="00214B94" w:rsidRDefault="00214B94" w:rsidP="00214B94">
      <w:pPr>
        <w:pStyle w:val="ListParagraph"/>
        <w:numPr>
          <w:ilvl w:val="1"/>
          <w:numId w:val="11"/>
        </w:numPr>
        <w:ind w:left="426" w:hanging="426"/>
        <w:jc w:val="both"/>
        <w:rPr>
          <w:rFonts w:ascii="Arial" w:hAnsi="Arial" w:cs="Arial"/>
          <w:b/>
          <w:bCs/>
          <w:lang w:val="en-GB"/>
        </w:rPr>
      </w:pPr>
      <w:r>
        <w:rPr>
          <w:rFonts w:ascii="Arial" w:hAnsi="Arial" w:cs="Arial"/>
          <w:b/>
          <w:bCs/>
          <w:lang w:val="en-GB"/>
        </w:rPr>
        <w:t>Job Centre Plus</w:t>
      </w:r>
    </w:p>
    <w:p w14:paraId="5343632B" w14:textId="77777777" w:rsidR="00214B94" w:rsidRDefault="00214B94" w:rsidP="00214B94">
      <w:pPr>
        <w:jc w:val="both"/>
        <w:rPr>
          <w:rFonts w:ascii="Arial" w:hAnsi="Arial" w:cs="Arial"/>
          <w:b/>
          <w:bCs/>
          <w:lang w:val="en-GB"/>
        </w:rPr>
      </w:pPr>
    </w:p>
    <w:p w14:paraId="5B4047C7" w14:textId="77777777" w:rsidR="00214B94" w:rsidRDefault="00214B94" w:rsidP="00214B94">
      <w:pPr>
        <w:jc w:val="both"/>
        <w:rPr>
          <w:rFonts w:ascii="Arial" w:hAnsi="Arial" w:cs="Arial"/>
          <w:sz w:val="22"/>
          <w:szCs w:val="22"/>
          <w:lang w:val="en-GB"/>
        </w:rPr>
      </w:pPr>
      <w:r w:rsidRPr="7DD86DCD">
        <w:rPr>
          <w:rFonts w:ascii="Arial" w:hAnsi="Arial" w:cs="Arial"/>
          <w:sz w:val="22"/>
          <w:szCs w:val="22"/>
          <w:lang w:val="en-GB"/>
        </w:rPr>
        <w:t>As part of our support for our local community, we have developed productive and long-standing relationships with our local and regional Job Centre Plus and regularly engage with them to support development of SWAP and Skills Bootcamps provision for our employer clients.</w:t>
      </w:r>
    </w:p>
    <w:p w14:paraId="4C0E915B" w14:textId="77777777" w:rsidR="00214B94" w:rsidRDefault="00214B94" w:rsidP="00214B94">
      <w:pPr>
        <w:jc w:val="both"/>
        <w:rPr>
          <w:rFonts w:ascii="Arial" w:hAnsi="Arial" w:cs="Arial"/>
          <w:sz w:val="22"/>
          <w:szCs w:val="22"/>
          <w:lang w:val="en-GB"/>
        </w:rPr>
      </w:pPr>
    </w:p>
    <w:p w14:paraId="65EB37C2" w14:textId="77777777" w:rsidR="00214B94" w:rsidRPr="0004572B" w:rsidRDefault="00214B94" w:rsidP="00214B94">
      <w:pPr>
        <w:jc w:val="both"/>
        <w:rPr>
          <w:rFonts w:ascii="Arial" w:hAnsi="Arial" w:cs="Arial"/>
          <w:sz w:val="22"/>
          <w:szCs w:val="22"/>
          <w:lang w:val="en-GB"/>
        </w:rPr>
      </w:pPr>
      <w:r>
        <w:rPr>
          <w:rFonts w:ascii="Arial" w:hAnsi="Arial" w:cs="Arial"/>
          <w:sz w:val="22"/>
          <w:szCs w:val="22"/>
          <w:lang w:val="en-GB"/>
        </w:rPr>
        <w:t>Where we work with an employer to support skills development for hard to fill roles, we are supported by JCP teams to arrange selection days, mandatory referrals and providing feedback on individual performance. We also advertise all apprenticeship vacancies with JCP staff.</w:t>
      </w:r>
    </w:p>
    <w:p w14:paraId="0BC6F64E" w14:textId="77777777" w:rsidR="00214B94" w:rsidRDefault="00214B94" w:rsidP="00214B94">
      <w:pPr>
        <w:rPr>
          <w:rFonts w:ascii="Arial" w:hAnsi="Arial" w:cs="Arial"/>
          <w:sz w:val="22"/>
          <w:szCs w:val="22"/>
          <w:lang w:val="en-GB"/>
        </w:rPr>
        <w:sectPr w:rsidR="00214B94" w:rsidSect="00214B94">
          <w:headerReference w:type="default" r:id="rId16"/>
          <w:pgSz w:w="11906" w:h="16838" w:code="9"/>
          <w:pgMar w:top="1440" w:right="1800" w:bottom="1440" w:left="1800" w:header="708" w:footer="708" w:gutter="0"/>
          <w:cols w:space="708"/>
          <w:docGrid w:linePitch="360"/>
        </w:sectPr>
      </w:pPr>
      <w:r>
        <w:rPr>
          <w:rFonts w:ascii="Arial" w:hAnsi="Arial" w:cs="Arial"/>
          <w:sz w:val="22"/>
          <w:szCs w:val="22"/>
          <w:lang w:val="en-GB"/>
        </w:rPr>
        <w:br w:type="page"/>
      </w:r>
    </w:p>
    <w:p w14:paraId="6AE3C63B" w14:textId="77777777" w:rsidR="00214B94" w:rsidRPr="00A9149C" w:rsidRDefault="00214B94" w:rsidP="00214B94">
      <w:pPr>
        <w:pStyle w:val="Subtitle"/>
        <w:rPr>
          <w:rFonts w:cs="Arial"/>
          <w:szCs w:val="24"/>
        </w:rPr>
      </w:pPr>
      <w:r w:rsidRPr="00A9149C">
        <w:rPr>
          <w:rFonts w:cs="Arial"/>
          <w:noProof/>
          <w:sz w:val="44"/>
          <w:szCs w:val="28"/>
          <w:lang w:eastAsia="en-GB"/>
        </w:rPr>
        <w:drawing>
          <wp:anchor distT="0" distB="0" distL="114300" distR="114300" simplePos="0" relativeHeight="251658240" behindDoc="0" locked="0" layoutInCell="1" allowOverlap="1" wp14:anchorId="55311A76" wp14:editId="48F987CA">
            <wp:simplePos x="0" y="0"/>
            <wp:positionH relativeFrom="column">
              <wp:posOffset>7432040</wp:posOffset>
            </wp:positionH>
            <wp:positionV relativeFrom="paragraph">
              <wp:posOffset>-250190</wp:posOffset>
            </wp:positionV>
            <wp:extent cx="1474470" cy="539389"/>
            <wp:effectExtent l="0" t="0" r="0" b="0"/>
            <wp:wrapNone/>
            <wp:docPr id="2" name="Picture 2"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and black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74470" cy="539389"/>
                    </a:xfrm>
                    <a:prstGeom prst="rect">
                      <a:avLst/>
                    </a:prstGeom>
                  </pic:spPr>
                </pic:pic>
              </a:graphicData>
            </a:graphic>
            <wp14:sizeRelH relativeFrom="page">
              <wp14:pctWidth>0</wp14:pctWidth>
            </wp14:sizeRelH>
            <wp14:sizeRelV relativeFrom="page">
              <wp14:pctHeight>0</wp14:pctHeight>
            </wp14:sizeRelV>
          </wp:anchor>
        </w:drawing>
      </w:r>
      <w:r w:rsidRPr="00A9149C">
        <w:rPr>
          <w:rFonts w:cs="Arial"/>
          <w:sz w:val="36"/>
          <w:szCs w:val="28"/>
        </w:rPr>
        <w:t>Equality Impact Assessment (EIA)</w:t>
      </w:r>
      <w:r w:rsidRPr="00A9149C">
        <w:rPr>
          <w:rFonts w:cs="Arial"/>
          <w:sz w:val="36"/>
          <w:szCs w:val="28"/>
        </w:rPr>
        <w:br/>
      </w:r>
    </w:p>
    <w:p w14:paraId="3F38B29B" w14:textId="77777777" w:rsidR="00214B94" w:rsidRPr="00A9149C" w:rsidRDefault="00214B94" w:rsidP="00214B94">
      <w:pPr>
        <w:spacing w:line="276" w:lineRule="auto"/>
        <w:rPr>
          <w:rFonts w:ascii="Arial" w:eastAsia="Calibri" w:hAnsi="Arial" w:cs="Arial"/>
          <w:sz w:val="22"/>
          <w:szCs w:val="22"/>
        </w:rPr>
      </w:pPr>
      <w:r w:rsidRPr="00A9149C">
        <w:rPr>
          <w:rFonts w:ascii="Arial" w:eastAsia="Calibri" w:hAnsi="Arial" w:cs="Arial"/>
          <w:sz w:val="22"/>
          <w:szCs w:val="22"/>
        </w:rPr>
        <w:t>Please complete both sides of this Equality Impact Assessment and ensure that the latest copy of this is recorded as part of the appendices of the specific policy.</w:t>
      </w:r>
      <w:r w:rsidRPr="00A9149C">
        <w:rPr>
          <w:rFonts w:ascii="Arial" w:eastAsia="Calibri" w:hAnsi="Arial" w:cs="Arial"/>
          <w:sz w:val="22"/>
          <w:szCs w:val="22"/>
        </w:rPr>
        <w:tab/>
      </w:r>
    </w:p>
    <w:p w14:paraId="7D28B0CF" w14:textId="77777777" w:rsidR="00214B94" w:rsidRPr="00A9149C" w:rsidRDefault="00214B94" w:rsidP="00214B94">
      <w:pPr>
        <w:spacing w:line="276" w:lineRule="auto"/>
        <w:rPr>
          <w:rFonts w:ascii="Arial" w:eastAsia="Calibri" w:hAnsi="Arial" w:cs="Arial"/>
          <w:sz w:val="16"/>
          <w:szCs w:val="16"/>
        </w:rPr>
      </w:pPr>
      <w:r w:rsidRPr="00A9149C">
        <w:rPr>
          <w:rFonts w:ascii="Arial" w:eastAsia="Calibri" w:hAnsi="Arial" w:cs="Arial"/>
          <w:sz w:val="16"/>
          <w:szCs w:val="16"/>
        </w:rPr>
        <w:tab/>
      </w:r>
      <w:r w:rsidRPr="00A9149C">
        <w:rPr>
          <w:rFonts w:ascii="Arial" w:eastAsia="Calibri" w:hAnsi="Arial" w:cs="Arial"/>
          <w:sz w:val="16"/>
          <w:szCs w:val="16"/>
        </w:rPr>
        <w:tab/>
      </w:r>
      <w:r w:rsidRPr="00A9149C">
        <w:rPr>
          <w:rFonts w:ascii="Arial" w:eastAsia="Calibri" w:hAnsi="Arial" w:cs="Arial"/>
          <w:sz w:val="16"/>
          <w:szCs w:val="16"/>
        </w:rPr>
        <w:tab/>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8618"/>
      </w:tblGrid>
      <w:tr w:rsidR="00214B94" w:rsidRPr="00A9149C" w14:paraId="52C8DE40" w14:textId="77777777">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13E080"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Policy Reference and Name</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1E98462D" w14:textId="77777777" w:rsidR="00214B94" w:rsidRPr="00A9149C" w:rsidRDefault="00214B94">
            <w:pPr>
              <w:rPr>
                <w:rFonts w:ascii="Arial" w:eastAsia="Calibri" w:hAnsi="Arial" w:cs="Arial"/>
                <w:sz w:val="20"/>
                <w:szCs w:val="22"/>
              </w:rPr>
            </w:pPr>
            <w:r>
              <w:rPr>
                <w:rFonts w:ascii="Arial" w:eastAsia="Calibri" w:hAnsi="Arial" w:cs="Arial"/>
                <w:sz w:val="20"/>
                <w:szCs w:val="22"/>
              </w:rPr>
              <w:t>EE-02 Employer Engagement Policy</w:t>
            </w:r>
          </w:p>
        </w:tc>
      </w:tr>
      <w:tr w:rsidR="00214B94" w:rsidRPr="00A9149C" w14:paraId="7C9CDE76" w14:textId="77777777">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031609"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Assessment date</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347160D7" w14:textId="7BFF2A34" w:rsidR="00214B94" w:rsidRPr="00A9149C" w:rsidRDefault="00214B94">
            <w:pPr>
              <w:rPr>
                <w:rFonts w:ascii="Arial" w:eastAsia="Calibri" w:hAnsi="Arial" w:cs="Arial"/>
                <w:sz w:val="20"/>
                <w:szCs w:val="22"/>
              </w:rPr>
            </w:pPr>
            <w:r>
              <w:rPr>
                <w:rFonts w:ascii="Arial" w:eastAsia="Calibri" w:hAnsi="Arial" w:cs="Arial"/>
                <w:sz w:val="20"/>
                <w:szCs w:val="22"/>
              </w:rPr>
              <w:t>29 November 202</w:t>
            </w:r>
            <w:r w:rsidR="006E5A10">
              <w:rPr>
                <w:rFonts w:ascii="Arial" w:eastAsia="Calibri" w:hAnsi="Arial" w:cs="Arial"/>
                <w:sz w:val="20"/>
                <w:szCs w:val="22"/>
              </w:rPr>
              <w:t>4</w:t>
            </w:r>
          </w:p>
        </w:tc>
      </w:tr>
      <w:tr w:rsidR="00214B94" w:rsidRPr="00A9149C" w14:paraId="4B3D5059" w14:textId="77777777">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F4436"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Completed by</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49B8A275" w14:textId="77777777" w:rsidR="00214B94" w:rsidRPr="00A9149C" w:rsidRDefault="00214B94">
            <w:pPr>
              <w:rPr>
                <w:rFonts w:ascii="Arial" w:eastAsia="Calibri" w:hAnsi="Arial" w:cs="Arial"/>
                <w:sz w:val="20"/>
                <w:szCs w:val="22"/>
              </w:rPr>
            </w:pPr>
            <w:r>
              <w:rPr>
                <w:rFonts w:ascii="Arial" w:eastAsia="Calibri" w:hAnsi="Arial" w:cs="Arial"/>
                <w:sz w:val="20"/>
                <w:szCs w:val="22"/>
              </w:rPr>
              <w:t>Tony Mangan</w:t>
            </w:r>
          </w:p>
        </w:tc>
      </w:tr>
      <w:tr w:rsidR="00214B94" w:rsidRPr="00A9149C" w14:paraId="72A3CF74" w14:textId="77777777">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404B1D"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What are the aims of the policy?</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5F8E56C6" w14:textId="77777777" w:rsidR="00214B94" w:rsidRPr="00A9149C" w:rsidRDefault="00214B94">
            <w:pPr>
              <w:rPr>
                <w:rFonts w:ascii="Arial" w:eastAsia="Calibri" w:hAnsi="Arial" w:cs="Arial"/>
                <w:sz w:val="20"/>
                <w:szCs w:val="22"/>
              </w:rPr>
            </w:pPr>
            <w:r>
              <w:rPr>
                <w:rFonts w:ascii="Arial" w:eastAsia="Calibri" w:hAnsi="Arial" w:cs="Arial"/>
                <w:sz w:val="20"/>
                <w:szCs w:val="22"/>
              </w:rPr>
              <w:t>To engage with our employers</w:t>
            </w:r>
          </w:p>
        </w:tc>
      </w:tr>
      <w:tr w:rsidR="00214B94" w:rsidRPr="00A9149C" w14:paraId="1E3795D3" w14:textId="77777777">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5A9A11"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 xml:space="preserve">Who does the policy affect? </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5BD53AA4" w14:textId="77777777" w:rsidR="00214B94" w:rsidRPr="00A9149C" w:rsidRDefault="00214B94">
            <w:pPr>
              <w:contextualSpacing/>
              <w:rPr>
                <w:rFonts w:ascii="Arial" w:eastAsia="Calibri" w:hAnsi="Arial" w:cs="Arial"/>
                <w:sz w:val="20"/>
                <w:szCs w:val="22"/>
              </w:rPr>
            </w:pPr>
            <w:r>
              <w:rPr>
                <w:rFonts w:ascii="Arial" w:eastAsia="Calibri" w:hAnsi="Arial" w:cs="Arial"/>
                <w:sz w:val="20"/>
                <w:szCs w:val="22"/>
              </w:rPr>
              <w:t>All college staff, employers, visitors and students</w:t>
            </w:r>
          </w:p>
        </w:tc>
      </w:tr>
      <w:tr w:rsidR="00214B94" w:rsidRPr="00A9149C" w14:paraId="2C20FD52" w14:textId="77777777">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7B76E0"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Who is involved in implementing the policy?</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7C8C4431" w14:textId="77777777" w:rsidR="00214B94" w:rsidRPr="00A9149C" w:rsidRDefault="00214B94">
            <w:pPr>
              <w:contextualSpacing/>
              <w:rPr>
                <w:rFonts w:ascii="Arial" w:eastAsia="Calibri" w:hAnsi="Arial" w:cs="Arial"/>
                <w:sz w:val="20"/>
                <w:szCs w:val="22"/>
              </w:rPr>
            </w:pPr>
            <w:r>
              <w:rPr>
                <w:rFonts w:ascii="Arial" w:eastAsia="Calibri" w:hAnsi="Arial" w:cs="Arial"/>
                <w:sz w:val="20"/>
                <w:szCs w:val="22"/>
              </w:rPr>
              <w:t>Employer Engagement Team, Senior Leadership Team, Employers</w:t>
            </w:r>
          </w:p>
        </w:tc>
      </w:tr>
      <w:tr w:rsidR="00214B94" w:rsidRPr="00A9149C" w14:paraId="5CDF41C4" w14:textId="77777777">
        <w:trPr>
          <w:trHeight w:val="113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A2ED76" w14:textId="77777777" w:rsidR="00214B94" w:rsidRPr="00A9149C" w:rsidRDefault="00214B94">
            <w:pPr>
              <w:spacing w:before="60" w:after="60"/>
              <w:rPr>
                <w:rFonts w:ascii="Arial" w:eastAsia="Calibri" w:hAnsi="Arial" w:cs="Arial"/>
                <w:b/>
                <w:sz w:val="22"/>
                <w:szCs w:val="22"/>
              </w:rPr>
            </w:pPr>
            <w:r w:rsidRPr="00A9149C">
              <w:rPr>
                <w:rFonts w:ascii="Arial" w:eastAsia="Calibri" w:hAnsi="Arial" w:cs="Arial"/>
                <w:b/>
                <w:sz w:val="22"/>
                <w:szCs w:val="22"/>
              </w:rPr>
              <w:t xml:space="preserve">What information is currently available about the impact of this policy and its associated procedures?  </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6D7C83F5" w14:textId="77777777" w:rsidR="00214B94" w:rsidRPr="00A9149C" w:rsidRDefault="00214B94">
            <w:pPr>
              <w:contextualSpacing/>
              <w:rPr>
                <w:rFonts w:ascii="Arial" w:eastAsia="Calibri" w:hAnsi="Arial" w:cs="Arial"/>
                <w:sz w:val="20"/>
                <w:szCs w:val="22"/>
              </w:rPr>
            </w:pPr>
            <w:r>
              <w:rPr>
                <w:rFonts w:ascii="Arial" w:eastAsia="Calibri" w:hAnsi="Arial" w:cs="Arial"/>
                <w:sz w:val="20"/>
                <w:szCs w:val="22"/>
              </w:rPr>
              <w:t xml:space="preserve">Significant experience of policy author and contributors. Prior policy and procedure used to inform this new policy. </w:t>
            </w:r>
          </w:p>
        </w:tc>
      </w:tr>
      <w:tr w:rsidR="00214B94" w:rsidRPr="00A9149C" w14:paraId="581C92DE" w14:textId="77777777">
        <w:trPr>
          <w:trHeight w:val="113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EAEE77" w14:textId="77777777" w:rsidR="00214B94" w:rsidRPr="00A9149C" w:rsidRDefault="00214B94">
            <w:pPr>
              <w:spacing w:before="60" w:after="60"/>
              <w:rPr>
                <w:rFonts w:ascii="Arial" w:eastAsia="Calibri" w:hAnsi="Arial" w:cs="Arial"/>
                <w:b/>
                <w:sz w:val="22"/>
                <w:szCs w:val="22"/>
              </w:rPr>
            </w:pPr>
            <w:r w:rsidRPr="00A9149C">
              <w:rPr>
                <w:rFonts w:ascii="Arial" w:eastAsia="Calibri" w:hAnsi="Arial" w:cs="Arial"/>
                <w:b/>
                <w:sz w:val="22"/>
                <w:szCs w:val="22"/>
              </w:rPr>
              <w:t xml:space="preserve">Do you need more information to help you make an assessment about the impact of this policy and its associated procedures? </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7ECB4B81" w14:textId="77777777" w:rsidR="00214B94" w:rsidRPr="00A9149C" w:rsidRDefault="00214B94">
            <w:pPr>
              <w:contextualSpacing/>
              <w:rPr>
                <w:rFonts w:ascii="Arial" w:eastAsia="Calibri" w:hAnsi="Arial" w:cs="Arial"/>
                <w:sz w:val="20"/>
                <w:szCs w:val="22"/>
              </w:rPr>
            </w:pPr>
            <w:r>
              <w:rPr>
                <w:rFonts w:ascii="Arial" w:eastAsia="Calibri" w:hAnsi="Arial" w:cs="Arial"/>
                <w:sz w:val="20"/>
                <w:szCs w:val="22"/>
              </w:rPr>
              <w:t>No</w:t>
            </w:r>
          </w:p>
        </w:tc>
      </w:tr>
      <w:tr w:rsidR="00214B94" w:rsidRPr="00A9149C" w14:paraId="71EDCE93" w14:textId="77777777">
        <w:trPr>
          <w:trHeight w:val="113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B23FE" w14:textId="77777777" w:rsidR="00214B94" w:rsidRPr="00A9149C" w:rsidRDefault="00214B94">
            <w:pPr>
              <w:spacing w:before="60" w:after="60"/>
              <w:rPr>
                <w:rFonts w:ascii="Arial" w:eastAsia="Calibri" w:hAnsi="Arial" w:cs="Arial"/>
                <w:b/>
                <w:sz w:val="22"/>
                <w:szCs w:val="22"/>
              </w:rPr>
            </w:pPr>
            <w:r w:rsidRPr="00A9149C">
              <w:rPr>
                <w:rFonts w:ascii="Arial" w:eastAsia="Calibri" w:hAnsi="Arial" w:cs="Arial"/>
                <w:b/>
                <w:sz w:val="22"/>
                <w:szCs w:val="22"/>
              </w:rPr>
              <w:t xml:space="preserve">Do you have any examples that show how this policy will have a positive impact on any of the equality characteristics listed in the table below? </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06E09CD8" w14:textId="77777777" w:rsidR="00214B94" w:rsidRPr="00A9149C" w:rsidRDefault="00214B94">
            <w:pPr>
              <w:contextualSpacing/>
              <w:rPr>
                <w:rFonts w:ascii="Arial" w:eastAsia="Calibri" w:hAnsi="Arial" w:cs="Arial"/>
                <w:sz w:val="20"/>
                <w:szCs w:val="22"/>
              </w:rPr>
            </w:pPr>
            <w:r>
              <w:rPr>
                <w:rFonts w:ascii="Arial" w:eastAsia="Calibri" w:hAnsi="Arial" w:cs="Arial"/>
                <w:sz w:val="20"/>
                <w:szCs w:val="22"/>
              </w:rPr>
              <w:t>Not yet but this will develop as this new policy matures.</w:t>
            </w:r>
          </w:p>
        </w:tc>
      </w:tr>
      <w:tr w:rsidR="00214B94" w:rsidRPr="00A9149C" w14:paraId="0EDA8E58" w14:textId="77777777">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1AE1E0"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Which other policies does this policy link with?</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61582D9B" w14:textId="77777777" w:rsidR="00214B94" w:rsidRPr="00A9149C" w:rsidRDefault="00214B94">
            <w:pPr>
              <w:autoSpaceDE w:val="0"/>
              <w:autoSpaceDN w:val="0"/>
              <w:adjustRightInd w:val="0"/>
              <w:rPr>
                <w:rFonts w:ascii="Arial" w:eastAsia="Calibri" w:hAnsi="Arial" w:cs="Arial"/>
                <w:sz w:val="20"/>
                <w:szCs w:val="22"/>
              </w:rPr>
            </w:pPr>
          </w:p>
        </w:tc>
      </w:tr>
      <w:tr w:rsidR="00214B94" w:rsidRPr="00A9149C" w14:paraId="3917D72B" w14:textId="77777777">
        <w:trPr>
          <w:trHeight w:val="850"/>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93832F" w14:textId="77777777" w:rsidR="00214B94" w:rsidRPr="00A9149C" w:rsidRDefault="00214B94">
            <w:pPr>
              <w:spacing w:before="60" w:after="60"/>
              <w:contextualSpacing/>
              <w:rPr>
                <w:rFonts w:ascii="Arial" w:eastAsia="Calibri" w:hAnsi="Arial" w:cs="Arial"/>
                <w:b/>
                <w:sz w:val="22"/>
                <w:szCs w:val="22"/>
              </w:rPr>
            </w:pPr>
            <w:r w:rsidRPr="00A9149C">
              <w:rPr>
                <w:rFonts w:ascii="Arial" w:eastAsia="Calibri" w:hAnsi="Arial" w:cs="Arial"/>
                <w:b/>
                <w:sz w:val="22"/>
                <w:szCs w:val="22"/>
              </w:rPr>
              <w:t>What consultation has taken place in the development of this policy?</w:t>
            </w:r>
          </w:p>
        </w:tc>
        <w:tc>
          <w:tcPr>
            <w:tcW w:w="8618" w:type="dxa"/>
            <w:tcBorders>
              <w:top w:val="single" w:sz="4" w:space="0" w:color="auto"/>
              <w:left w:val="single" w:sz="4" w:space="0" w:color="auto"/>
              <w:bottom w:val="single" w:sz="4" w:space="0" w:color="auto"/>
              <w:right w:val="single" w:sz="4" w:space="0" w:color="auto"/>
            </w:tcBorders>
            <w:shd w:val="clear" w:color="auto" w:fill="auto"/>
            <w:vAlign w:val="center"/>
          </w:tcPr>
          <w:p w14:paraId="431C8B46" w14:textId="77777777" w:rsidR="00214B94" w:rsidRPr="00A9149C" w:rsidRDefault="00214B94">
            <w:pPr>
              <w:contextualSpacing/>
              <w:rPr>
                <w:rFonts w:ascii="Arial" w:eastAsia="Calibri" w:hAnsi="Arial" w:cs="Arial"/>
                <w:sz w:val="20"/>
                <w:szCs w:val="22"/>
              </w:rPr>
            </w:pPr>
            <w:r>
              <w:rPr>
                <w:rFonts w:ascii="Arial" w:eastAsia="Calibri" w:hAnsi="Arial" w:cs="Arial"/>
                <w:sz w:val="20"/>
                <w:szCs w:val="22"/>
              </w:rPr>
              <w:t>Employer Engagement Team, Senior Leadership Team, Students, Employers</w:t>
            </w:r>
          </w:p>
        </w:tc>
      </w:tr>
    </w:tbl>
    <w:p w14:paraId="62A6652F" w14:textId="77777777" w:rsidR="00214B94" w:rsidRPr="00A9149C" w:rsidRDefault="00214B94" w:rsidP="00214B94">
      <w:pPr>
        <w:spacing w:line="276" w:lineRule="auto"/>
        <w:ind w:right="-37"/>
        <w:contextualSpacing/>
        <w:jc w:val="right"/>
        <w:rPr>
          <w:rFonts w:ascii="Arial" w:eastAsia="Calibri" w:hAnsi="Arial" w:cs="Arial"/>
          <w:i/>
          <w:sz w:val="16"/>
          <w:szCs w:val="22"/>
        </w:rPr>
      </w:pPr>
      <w:r w:rsidRPr="00A9149C">
        <w:rPr>
          <w:rFonts w:ascii="Arial" w:eastAsia="Calibri" w:hAnsi="Arial" w:cs="Arial"/>
          <w:i/>
          <w:sz w:val="16"/>
          <w:szCs w:val="22"/>
        </w:rPr>
        <w:t>Version 24.09.2020</w:t>
      </w:r>
    </w:p>
    <w:p w14:paraId="2484B0BD" w14:textId="77777777" w:rsidR="00214B94" w:rsidRPr="00A9149C" w:rsidRDefault="00214B94" w:rsidP="00214B94">
      <w:pPr>
        <w:spacing w:line="276" w:lineRule="auto"/>
        <w:contextualSpacing/>
        <w:rPr>
          <w:rFonts w:ascii="Arial" w:eastAsia="Calibri" w:hAnsi="Arial" w:cs="Arial"/>
          <w:b/>
          <w:sz w:val="22"/>
          <w:szCs w:val="22"/>
        </w:rPr>
      </w:pPr>
    </w:p>
    <w:p w14:paraId="117D1562" w14:textId="77777777" w:rsidR="00214B94" w:rsidRPr="00A9149C" w:rsidRDefault="00214B94" w:rsidP="00214B94">
      <w:pPr>
        <w:rPr>
          <w:rFonts w:ascii="Arial" w:eastAsia="Calibri" w:hAnsi="Arial" w:cs="Arial"/>
          <w:sz w:val="22"/>
          <w:szCs w:val="22"/>
        </w:rPr>
      </w:pPr>
      <w:r w:rsidRPr="00A9149C">
        <w:rPr>
          <w:rFonts w:ascii="Arial" w:eastAsia="Calibri" w:hAnsi="Arial" w:cs="Arial"/>
          <w:b/>
          <w:sz w:val="22"/>
          <w:szCs w:val="22"/>
        </w:rPr>
        <w:t xml:space="preserve">Use the table below to assess the impact of this policy on each of the listed characteristics. Your decision must be evidence based. </w:t>
      </w:r>
      <w:r w:rsidRPr="00A9149C">
        <w:rPr>
          <w:rFonts w:ascii="Arial" w:eastAsia="Calibri" w:hAnsi="Arial" w:cs="Arial"/>
          <w:sz w:val="22"/>
          <w:szCs w:val="22"/>
        </w:rPr>
        <w:t xml:space="preserve">Sources of evidence might include success rates, achievement gaps, application and enrolment data, student voice, consultation outcomes, recruitment and employment data, customer feedback or complaints, meeting minutes. </w:t>
      </w:r>
    </w:p>
    <w:p w14:paraId="06AA1876" w14:textId="77777777" w:rsidR="00214B94" w:rsidRPr="00A9149C" w:rsidRDefault="00214B94" w:rsidP="00214B94">
      <w:pPr>
        <w:rPr>
          <w:rFonts w:ascii="Arial" w:eastAsia="Calibri" w:hAnsi="Arial" w:cs="Arial"/>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8505"/>
        <w:gridCol w:w="1276"/>
      </w:tblGrid>
      <w:tr w:rsidR="00214B94" w:rsidRPr="00A9149C" w14:paraId="5BD229DF" w14:textId="77777777">
        <w:trPr>
          <w:tblHead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7921C3" w14:textId="77777777" w:rsidR="00214B94" w:rsidRPr="00A9149C" w:rsidRDefault="00214B94">
            <w:pPr>
              <w:jc w:val="center"/>
              <w:rPr>
                <w:rFonts w:ascii="Arial" w:eastAsia="Calibri" w:hAnsi="Arial" w:cs="Arial"/>
                <w:b/>
                <w:sz w:val="20"/>
                <w:szCs w:val="22"/>
              </w:rPr>
            </w:pPr>
            <w:r w:rsidRPr="00A9149C">
              <w:rPr>
                <w:rFonts w:ascii="Arial" w:eastAsia="Calibri" w:hAnsi="Arial" w:cs="Arial"/>
                <w:b/>
                <w:sz w:val="20"/>
                <w:szCs w:val="22"/>
              </w:rPr>
              <w:t>Characteristic</w:t>
            </w:r>
          </w:p>
          <w:p w14:paraId="301106D7" w14:textId="77777777" w:rsidR="00214B94" w:rsidRPr="00A9149C" w:rsidRDefault="00214B94">
            <w:pPr>
              <w:jc w:val="center"/>
              <w:rPr>
                <w:rFonts w:ascii="Arial" w:eastAsia="Calibri" w:hAnsi="Arial" w:cs="Arial"/>
                <w:b/>
                <w:sz w:val="20"/>
                <w:szCs w:val="22"/>
              </w:rPr>
            </w:pPr>
            <w:r w:rsidRPr="00A9149C">
              <w:rPr>
                <w:rFonts w:ascii="Arial" w:eastAsia="Calibri" w:hAnsi="Arial" w:cs="Arial"/>
                <w:sz w:val="16"/>
                <w:szCs w:val="16"/>
              </w:rPr>
              <w:t>(These characteristics are protected</w:t>
            </w:r>
            <w:r w:rsidRPr="00A9149C">
              <w:rPr>
                <w:rFonts w:ascii="Arial" w:eastAsia="Calibri" w:hAnsi="Arial" w:cs="Arial"/>
                <w:sz w:val="16"/>
                <w:szCs w:val="16"/>
              </w:rPr>
              <w:br/>
              <w:t xml:space="preserve"> under the Equality Act 2010)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402725" w14:textId="77777777" w:rsidR="00214B94" w:rsidRPr="00A9149C" w:rsidRDefault="00214B94">
            <w:pPr>
              <w:jc w:val="center"/>
              <w:rPr>
                <w:rFonts w:ascii="Arial" w:eastAsia="Calibri" w:hAnsi="Arial" w:cs="Arial"/>
                <w:b/>
                <w:sz w:val="20"/>
                <w:szCs w:val="22"/>
              </w:rPr>
            </w:pPr>
            <w:r w:rsidRPr="00A9149C">
              <w:rPr>
                <w:rFonts w:ascii="Arial" w:eastAsia="Calibri" w:hAnsi="Arial" w:cs="Arial"/>
                <w:b/>
                <w:sz w:val="20"/>
                <w:szCs w:val="22"/>
              </w:rPr>
              <w:t>Negative impact?</w:t>
            </w:r>
          </w:p>
          <w:p w14:paraId="702A8364" w14:textId="77777777" w:rsidR="00214B94" w:rsidRPr="00A9149C" w:rsidRDefault="00214B94">
            <w:pPr>
              <w:jc w:val="center"/>
              <w:rPr>
                <w:rFonts w:ascii="Arial" w:eastAsia="Calibri" w:hAnsi="Arial" w:cs="Arial"/>
                <w:b/>
                <w:sz w:val="20"/>
                <w:szCs w:val="22"/>
              </w:rPr>
            </w:pPr>
            <w:r w:rsidRPr="00A9149C">
              <w:rPr>
                <w:rFonts w:ascii="Arial" w:eastAsia="Calibri" w:hAnsi="Arial" w:cs="Arial"/>
                <w:b/>
                <w:sz w:val="20"/>
                <w:szCs w:val="22"/>
              </w:rPr>
              <w:t>Y / N</w:t>
            </w: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F8213" w14:textId="77777777" w:rsidR="00214B94" w:rsidRPr="00A9149C" w:rsidRDefault="00214B94">
            <w:pPr>
              <w:jc w:val="center"/>
              <w:rPr>
                <w:rFonts w:ascii="Arial" w:eastAsia="Calibri" w:hAnsi="Arial" w:cs="Arial"/>
                <w:b/>
                <w:sz w:val="20"/>
                <w:szCs w:val="22"/>
              </w:rPr>
            </w:pPr>
            <w:r w:rsidRPr="00A9149C">
              <w:rPr>
                <w:rFonts w:ascii="Arial" w:eastAsia="Calibri" w:hAnsi="Arial" w:cs="Arial"/>
                <w:b/>
                <w:sz w:val="20"/>
                <w:szCs w:val="22"/>
              </w:rPr>
              <w:t>Evidence to support your impact assessment decision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2DD85C" w14:textId="77777777" w:rsidR="00214B94" w:rsidRPr="00A9149C" w:rsidRDefault="00214B94">
            <w:pPr>
              <w:jc w:val="center"/>
              <w:rPr>
                <w:rFonts w:ascii="Arial" w:eastAsia="Calibri" w:hAnsi="Arial" w:cs="Arial"/>
                <w:b/>
                <w:sz w:val="20"/>
                <w:szCs w:val="22"/>
              </w:rPr>
            </w:pPr>
            <w:r w:rsidRPr="00A9149C">
              <w:rPr>
                <w:rFonts w:ascii="Arial" w:eastAsia="Calibri" w:hAnsi="Arial" w:cs="Arial"/>
                <w:b/>
                <w:sz w:val="20"/>
                <w:szCs w:val="22"/>
              </w:rPr>
              <w:t>Requires further</w:t>
            </w:r>
            <w:r>
              <w:rPr>
                <w:rFonts w:ascii="Arial" w:eastAsia="Calibri" w:hAnsi="Arial" w:cs="Arial"/>
                <w:b/>
                <w:sz w:val="20"/>
                <w:szCs w:val="22"/>
              </w:rPr>
              <w:t xml:space="preserve"> </w:t>
            </w:r>
            <w:proofErr w:type="gramStart"/>
            <w:r w:rsidRPr="00A9149C">
              <w:rPr>
                <w:rFonts w:ascii="Arial" w:eastAsia="Calibri" w:hAnsi="Arial" w:cs="Arial"/>
                <w:b/>
                <w:sz w:val="20"/>
                <w:szCs w:val="22"/>
              </w:rPr>
              <w:t>action?</w:t>
            </w:r>
            <w:proofErr w:type="gramEnd"/>
            <w:r w:rsidRPr="00A9149C">
              <w:rPr>
                <w:rFonts w:ascii="Arial" w:eastAsia="Calibri" w:hAnsi="Arial" w:cs="Arial"/>
                <w:b/>
                <w:sz w:val="20"/>
                <w:szCs w:val="22"/>
              </w:rPr>
              <w:t xml:space="preserve">   Y/N</w:t>
            </w:r>
          </w:p>
        </w:tc>
      </w:tr>
      <w:tr w:rsidR="00214B94" w:rsidRPr="00A9149C" w14:paraId="5B535CC9"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D31CB"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Age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8C1429"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65EE3372"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389259"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6D36B5E2"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B7FFC"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Disability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09AEC7"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0882E608"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BF7D4D"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32A45833"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C80CE"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Race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1659A5"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6679DD9D"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37C598"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1CA65846"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8594B"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Gender, inc. re-assignment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E67800"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1F96651B"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B16CC3"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60800830"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52A55"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Sexual orientation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85BB7F"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7A76CEF3"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EE3BFC"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74EB7DE5"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70AE1"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Religion / belief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F933BA"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6342462D"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8B23DD"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08AB6F88"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9A545"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Pregnancy / maternity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55F672"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21DC5DF7"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0D8B73"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09013498"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26316"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Marriage / civil partnership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00230E"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134D7E52"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F3C60A"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r w:rsidR="00214B94" w:rsidRPr="00A9149C" w14:paraId="2C9C1F9A" w14:textId="77777777">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B5F39" w14:textId="77777777" w:rsidR="00214B94" w:rsidRPr="00A9149C" w:rsidRDefault="00214B94">
            <w:pPr>
              <w:contextualSpacing/>
              <w:rPr>
                <w:rFonts w:ascii="Arial" w:eastAsia="Calibri" w:hAnsi="Arial" w:cs="Arial"/>
                <w:b/>
                <w:sz w:val="22"/>
                <w:szCs w:val="22"/>
              </w:rPr>
            </w:pPr>
            <w:r w:rsidRPr="00A9149C">
              <w:rPr>
                <w:rFonts w:ascii="Arial" w:eastAsia="Calibri" w:hAnsi="Arial" w:cs="Arial"/>
                <w:b/>
                <w:sz w:val="22"/>
                <w:szCs w:val="22"/>
              </w:rPr>
              <w:t>Socio-economic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90C36D"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58A635DD" w14:textId="77777777" w:rsidR="00214B94" w:rsidRPr="00A9149C" w:rsidRDefault="00214B94">
            <w:pPr>
              <w:rPr>
                <w:rFonts w:ascii="Arial" w:eastAsia="Calibri"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6D567E" w14:textId="77777777" w:rsidR="00214B94" w:rsidRPr="00A9149C" w:rsidRDefault="00214B94">
            <w:pPr>
              <w:rPr>
                <w:rFonts w:ascii="Arial" w:eastAsia="Calibri" w:hAnsi="Arial" w:cs="Arial"/>
                <w:b/>
                <w:sz w:val="22"/>
                <w:szCs w:val="22"/>
              </w:rPr>
            </w:pPr>
            <w:r>
              <w:rPr>
                <w:rFonts w:ascii="Arial" w:eastAsia="Calibri" w:hAnsi="Arial" w:cs="Arial"/>
                <w:b/>
                <w:sz w:val="22"/>
                <w:szCs w:val="22"/>
              </w:rPr>
              <w:t>N</w:t>
            </w:r>
          </w:p>
        </w:tc>
      </w:tr>
    </w:tbl>
    <w:p w14:paraId="7C752C49" w14:textId="77777777" w:rsidR="00214B94" w:rsidRPr="00A9149C" w:rsidRDefault="00214B94" w:rsidP="00214B94">
      <w:pPr>
        <w:rPr>
          <w:rFonts w:ascii="Arial" w:eastAsia="Calibri" w:hAnsi="Arial" w:cs="Arial"/>
          <w:sz w:val="16"/>
          <w:szCs w:val="16"/>
        </w:rPr>
      </w:pPr>
    </w:p>
    <w:p w14:paraId="3630E874" w14:textId="77777777" w:rsidR="00214B94" w:rsidRPr="00A9149C" w:rsidRDefault="00214B94" w:rsidP="00214B94">
      <w:pPr>
        <w:rPr>
          <w:rFonts w:ascii="Arial" w:eastAsia="Calibri" w:hAnsi="Arial" w:cs="Arial"/>
          <w:b/>
          <w:sz w:val="22"/>
          <w:szCs w:val="22"/>
        </w:rPr>
      </w:pPr>
      <w:r w:rsidRPr="00A9149C">
        <w:rPr>
          <w:rFonts w:ascii="Arial" w:eastAsia="Calibri" w:hAnsi="Arial" w:cs="Arial"/>
          <w:b/>
          <w:sz w:val="22"/>
          <w:szCs w:val="22"/>
        </w:rPr>
        <w:t xml:space="preserve">Overall EIA judgement </w:t>
      </w:r>
    </w:p>
    <w:p w14:paraId="0D526E67" w14:textId="77777777" w:rsidR="00214B94" w:rsidRPr="00A9149C" w:rsidRDefault="00214B94" w:rsidP="00214B94">
      <w:pPr>
        <w:rPr>
          <w:rFonts w:ascii="Arial" w:eastAsia="Calibri" w:hAnsi="Arial" w:cs="Arial"/>
          <w:b/>
          <w:sz w:val="10"/>
          <w:szCs w:val="22"/>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13253"/>
      </w:tblGrid>
      <w:tr w:rsidR="00214B94" w:rsidRPr="00A9149C" w14:paraId="65ECAD1B" w14:textId="77777777">
        <w:trPr>
          <w:trHeight w:val="292"/>
        </w:trPr>
        <w:tc>
          <w:tcPr>
            <w:tcW w:w="562" w:type="dxa"/>
            <w:tcBorders>
              <w:top w:val="single" w:sz="4" w:space="0" w:color="auto"/>
              <w:left w:val="single" w:sz="4" w:space="0" w:color="auto"/>
              <w:bottom w:val="single" w:sz="4" w:space="0" w:color="auto"/>
              <w:right w:val="single" w:sz="4" w:space="0" w:color="auto"/>
            </w:tcBorders>
            <w:shd w:val="clear" w:color="auto" w:fill="BFBFBF"/>
          </w:tcPr>
          <w:p w14:paraId="2E622B1A" w14:textId="77777777" w:rsidR="00214B94" w:rsidRPr="00A9149C" w:rsidRDefault="00214B94">
            <w:pPr>
              <w:jc w:val="center"/>
              <w:rPr>
                <w:rFonts w:ascii="Arial" w:eastAsia="Calibri" w:hAnsi="Arial" w:cs="Arial"/>
                <w:b/>
                <w:sz w:val="18"/>
                <w:szCs w:val="18"/>
              </w:rPr>
            </w:pPr>
            <w:r w:rsidRPr="00A9149C">
              <w:rPr>
                <w:rFonts w:ascii="Arial" w:eastAsia="Calibri" w:hAnsi="Arial" w:cs="Arial"/>
                <w:b/>
                <w:sz w:val="18"/>
                <w:szCs w:val="18"/>
              </w:rPr>
              <w:t>Select</w:t>
            </w:r>
          </w:p>
        </w:tc>
        <w:tc>
          <w:tcPr>
            <w:tcW w:w="13438" w:type="dxa"/>
            <w:tcBorders>
              <w:top w:val="single" w:sz="4" w:space="0" w:color="auto"/>
              <w:left w:val="single" w:sz="4" w:space="0" w:color="auto"/>
              <w:bottom w:val="single" w:sz="4" w:space="0" w:color="auto"/>
              <w:right w:val="single" w:sz="4" w:space="0" w:color="auto"/>
            </w:tcBorders>
            <w:shd w:val="clear" w:color="auto" w:fill="BFBFBF"/>
          </w:tcPr>
          <w:p w14:paraId="071C5B71" w14:textId="77777777" w:rsidR="00214B94" w:rsidRPr="00A9149C" w:rsidRDefault="00214B94">
            <w:pPr>
              <w:rPr>
                <w:rFonts w:ascii="Arial" w:eastAsia="Calibri" w:hAnsi="Arial" w:cs="Arial"/>
                <w:b/>
                <w:sz w:val="18"/>
                <w:szCs w:val="18"/>
              </w:rPr>
            </w:pPr>
          </w:p>
        </w:tc>
      </w:tr>
      <w:tr w:rsidR="00214B94" w:rsidRPr="00A9149C" w14:paraId="274CEC25" w14:textId="77777777">
        <w:trPr>
          <w:trHeight w:val="85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3B9C158" w14:textId="77777777" w:rsidR="00214B94" w:rsidRPr="00A9149C" w:rsidRDefault="00214B94">
            <w:pPr>
              <w:jc w:val="center"/>
              <w:rPr>
                <w:rFonts w:ascii="Arial" w:eastAsia="Calibri" w:hAnsi="Arial" w:cs="Arial"/>
                <w:sz w:val="28"/>
                <w:szCs w:val="28"/>
              </w:rPr>
            </w:pPr>
            <w:r>
              <w:rPr>
                <w:rFonts w:ascii="Wingdings" w:eastAsia="Wingdings" w:hAnsi="Wingdings" w:cs="Wingdings"/>
                <w:sz w:val="28"/>
                <w:szCs w:val="28"/>
              </w:rPr>
              <w:t></w:t>
            </w:r>
          </w:p>
        </w:tc>
        <w:tc>
          <w:tcPr>
            <w:tcW w:w="13438" w:type="dxa"/>
            <w:tcBorders>
              <w:top w:val="single" w:sz="4" w:space="0" w:color="auto"/>
              <w:left w:val="single" w:sz="4" w:space="0" w:color="auto"/>
              <w:bottom w:val="single" w:sz="4" w:space="0" w:color="auto"/>
              <w:right w:val="single" w:sz="4" w:space="0" w:color="auto"/>
            </w:tcBorders>
            <w:shd w:val="clear" w:color="auto" w:fill="auto"/>
            <w:vAlign w:val="center"/>
          </w:tcPr>
          <w:p w14:paraId="483B3352" w14:textId="77777777" w:rsidR="00214B94" w:rsidRPr="00A9149C" w:rsidRDefault="00214B94">
            <w:pPr>
              <w:rPr>
                <w:rFonts w:ascii="Arial" w:eastAsia="Calibri" w:hAnsi="Arial" w:cs="Arial"/>
                <w:sz w:val="18"/>
                <w:szCs w:val="18"/>
              </w:rPr>
            </w:pPr>
            <w:r w:rsidRPr="00A9149C">
              <w:rPr>
                <w:rFonts w:ascii="Arial" w:eastAsia="Calibri" w:hAnsi="Arial" w:cs="Arial"/>
                <w:b/>
                <w:i/>
                <w:sz w:val="18"/>
                <w:szCs w:val="18"/>
              </w:rPr>
              <w:t>No change required</w:t>
            </w:r>
            <w:r w:rsidRPr="00A9149C">
              <w:rPr>
                <w:rFonts w:ascii="Arial" w:eastAsia="Calibri" w:hAnsi="Arial" w:cs="Arial"/>
                <w:sz w:val="18"/>
                <w:szCs w:val="18"/>
              </w:rPr>
              <w:t xml:space="preserve"> </w:t>
            </w:r>
          </w:p>
          <w:p w14:paraId="222CAF47" w14:textId="77777777" w:rsidR="00214B94" w:rsidRPr="00A9149C" w:rsidRDefault="00214B94">
            <w:pPr>
              <w:rPr>
                <w:rFonts w:ascii="Arial" w:eastAsia="Calibri" w:hAnsi="Arial" w:cs="Arial"/>
                <w:sz w:val="18"/>
                <w:szCs w:val="18"/>
              </w:rPr>
            </w:pPr>
            <w:r w:rsidRPr="00A9149C">
              <w:rPr>
                <w:rFonts w:ascii="Arial" w:eastAsia="Calibri" w:hAnsi="Arial" w:cs="Arial"/>
                <w:sz w:val="18"/>
                <w:szCs w:val="18"/>
              </w:rPr>
              <w:t>The assessment is that the policy is/will be robust. There is no evidence of potentially unlawful discrimination and all reasonable opportunities to advance equality and foster good relations have been taken, subject to continuing monitoring and review</w:t>
            </w:r>
          </w:p>
        </w:tc>
      </w:tr>
      <w:tr w:rsidR="00214B94" w:rsidRPr="00A9149C" w14:paraId="31365C42" w14:textId="77777777">
        <w:trPr>
          <w:trHeight w:val="775"/>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D0C0781" w14:textId="77777777" w:rsidR="00214B94" w:rsidRPr="00A9149C" w:rsidRDefault="00214B94">
            <w:pPr>
              <w:jc w:val="center"/>
              <w:rPr>
                <w:rFonts w:ascii="Arial" w:eastAsia="Calibri" w:hAnsi="Arial" w:cs="Arial"/>
                <w:b/>
                <w:sz w:val="18"/>
                <w:szCs w:val="18"/>
              </w:rPr>
            </w:pPr>
          </w:p>
        </w:tc>
        <w:tc>
          <w:tcPr>
            <w:tcW w:w="13438" w:type="dxa"/>
            <w:tcBorders>
              <w:top w:val="single" w:sz="4" w:space="0" w:color="auto"/>
              <w:left w:val="single" w:sz="4" w:space="0" w:color="auto"/>
              <w:bottom w:val="single" w:sz="4" w:space="0" w:color="auto"/>
              <w:right w:val="single" w:sz="4" w:space="0" w:color="auto"/>
            </w:tcBorders>
            <w:shd w:val="clear" w:color="auto" w:fill="auto"/>
            <w:vAlign w:val="center"/>
          </w:tcPr>
          <w:p w14:paraId="6188C551" w14:textId="77777777" w:rsidR="00214B94" w:rsidRPr="00A9149C" w:rsidRDefault="00214B94">
            <w:pPr>
              <w:rPr>
                <w:rFonts w:ascii="Arial" w:eastAsia="Calibri" w:hAnsi="Arial" w:cs="Arial"/>
                <w:sz w:val="18"/>
                <w:szCs w:val="18"/>
              </w:rPr>
            </w:pPr>
            <w:r w:rsidRPr="00A9149C">
              <w:rPr>
                <w:rFonts w:ascii="Arial" w:eastAsia="Calibri" w:hAnsi="Arial" w:cs="Arial"/>
                <w:b/>
                <w:i/>
                <w:sz w:val="18"/>
                <w:szCs w:val="18"/>
              </w:rPr>
              <w:t>Adjust the policy or practice</w:t>
            </w:r>
          </w:p>
          <w:p w14:paraId="57068C04" w14:textId="77777777" w:rsidR="00214B94" w:rsidRPr="00A9149C" w:rsidRDefault="00214B94">
            <w:pPr>
              <w:rPr>
                <w:rFonts w:ascii="Arial" w:eastAsia="Calibri" w:hAnsi="Arial" w:cs="Arial"/>
                <w:b/>
                <w:sz w:val="18"/>
                <w:szCs w:val="18"/>
              </w:rPr>
            </w:pPr>
            <w:r w:rsidRPr="00A9149C">
              <w:rPr>
                <w:rFonts w:ascii="Arial" w:eastAsia="Calibri" w:hAnsi="Arial" w:cs="Arial"/>
                <w:sz w:val="18"/>
                <w:szCs w:val="18"/>
              </w:rPr>
              <w:t>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p>
        </w:tc>
      </w:tr>
      <w:tr w:rsidR="00214B94" w:rsidRPr="00A9149C" w14:paraId="3923C2C4" w14:textId="77777777">
        <w:trPr>
          <w:trHeight w:val="84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0D7E0B8C" w14:textId="77777777" w:rsidR="00214B94" w:rsidRPr="00A9149C" w:rsidRDefault="00214B94">
            <w:pPr>
              <w:jc w:val="center"/>
              <w:rPr>
                <w:rFonts w:ascii="Arial" w:eastAsia="Calibri" w:hAnsi="Arial" w:cs="Arial"/>
                <w:b/>
                <w:sz w:val="18"/>
                <w:szCs w:val="18"/>
              </w:rPr>
            </w:pPr>
          </w:p>
        </w:tc>
        <w:tc>
          <w:tcPr>
            <w:tcW w:w="13438" w:type="dxa"/>
            <w:tcBorders>
              <w:top w:val="single" w:sz="4" w:space="0" w:color="auto"/>
              <w:left w:val="single" w:sz="4" w:space="0" w:color="auto"/>
              <w:bottom w:val="single" w:sz="4" w:space="0" w:color="auto"/>
              <w:right w:val="single" w:sz="4" w:space="0" w:color="auto"/>
            </w:tcBorders>
            <w:shd w:val="clear" w:color="auto" w:fill="auto"/>
            <w:vAlign w:val="center"/>
          </w:tcPr>
          <w:p w14:paraId="378DBCD9" w14:textId="77777777" w:rsidR="00214B94" w:rsidRPr="00A9149C" w:rsidRDefault="00214B94">
            <w:pPr>
              <w:autoSpaceDE w:val="0"/>
              <w:autoSpaceDN w:val="0"/>
              <w:adjustRightInd w:val="0"/>
              <w:rPr>
                <w:rFonts w:ascii="Arial" w:eastAsia="Calibri" w:hAnsi="Arial" w:cs="Arial"/>
                <w:color w:val="000000"/>
                <w:sz w:val="18"/>
                <w:szCs w:val="18"/>
              </w:rPr>
            </w:pPr>
            <w:proofErr w:type="gramStart"/>
            <w:r w:rsidRPr="00A9149C">
              <w:rPr>
                <w:rFonts w:ascii="Arial" w:eastAsia="Calibri" w:hAnsi="Arial" w:cs="Arial"/>
                <w:b/>
                <w:i/>
                <w:color w:val="000000"/>
                <w:sz w:val="18"/>
                <w:szCs w:val="18"/>
              </w:rPr>
              <w:t>Continue</w:t>
            </w:r>
            <w:proofErr w:type="gramEnd"/>
            <w:r w:rsidRPr="00A9149C">
              <w:rPr>
                <w:rFonts w:ascii="Arial" w:eastAsia="Calibri" w:hAnsi="Arial" w:cs="Arial"/>
                <w:b/>
                <w:i/>
                <w:color w:val="000000"/>
                <w:sz w:val="18"/>
                <w:szCs w:val="18"/>
              </w:rPr>
              <w:t xml:space="preserve"> the policy</w:t>
            </w:r>
          </w:p>
          <w:p w14:paraId="53929325" w14:textId="77777777" w:rsidR="00214B94" w:rsidRPr="00A9149C" w:rsidRDefault="00214B94">
            <w:pPr>
              <w:autoSpaceDE w:val="0"/>
              <w:autoSpaceDN w:val="0"/>
              <w:adjustRightInd w:val="0"/>
              <w:rPr>
                <w:rFonts w:ascii="Arial" w:eastAsia="Calibri" w:hAnsi="Arial" w:cs="Arial"/>
                <w:color w:val="000000"/>
                <w:sz w:val="18"/>
                <w:szCs w:val="18"/>
              </w:rPr>
            </w:pPr>
            <w:r w:rsidRPr="00A9149C">
              <w:rPr>
                <w:rFonts w:ascii="Arial" w:eastAsia="Calibri" w:hAnsi="Arial" w:cs="Arial"/>
                <w:color w:val="000000"/>
                <w:sz w:val="18"/>
                <w:szCs w:val="18"/>
              </w:rPr>
              <w:t>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w:t>
            </w:r>
          </w:p>
        </w:tc>
      </w:tr>
      <w:tr w:rsidR="00214B94" w:rsidRPr="00A9149C" w14:paraId="50F4359E" w14:textId="77777777">
        <w:trPr>
          <w:trHeight w:val="62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BF3A841" w14:textId="77777777" w:rsidR="00214B94" w:rsidRPr="00A9149C" w:rsidRDefault="00214B94">
            <w:pPr>
              <w:jc w:val="center"/>
              <w:rPr>
                <w:rFonts w:ascii="Arial" w:eastAsia="Calibri" w:hAnsi="Arial" w:cs="Arial"/>
                <w:b/>
                <w:sz w:val="18"/>
                <w:szCs w:val="18"/>
              </w:rPr>
            </w:pPr>
          </w:p>
        </w:tc>
        <w:tc>
          <w:tcPr>
            <w:tcW w:w="13438" w:type="dxa"/>
            <w:tcBorders>
              <w:top w:val="single" w:sz="4" w:space="0" w:color="auto"/>
              <w:left w:val="single" w:sz="4" w:space="0" w:color="auto"/>
              <w:bottom w:val="single" w:sz="4" w:space="0" w:color="auto"/>
              <w:right w:val="single" w:sz="4" w:space="0" w:color="auto"/>
            </w:tcBorders>
            <w:shd w:val="clear" w:color="auto" w:fill="auto"/>
            <w:vAlign w:val="center"/>
          </w:tcPr>
          <w:p w14:paraId="3D8A914B" w14:textId="77777777" w:rsidR="00214B94" w:rsidRPr="00A9149C" w:rsidRDefault="00214B94">
            <w:pPr>
              <w:rPr>
                <w:rFonts w:ascii="Arial" w:eastAsia="Calibri" w:hAnsi="Arial" w:cs="Arial"/>
                <w:sz w:val="18"/>
                <w:szCs w:val="18"/>
              </w:rPr>
            </w:pPr>
            <w:r w:rsidRPr="00A9149C">
              <w:rPr>
                <w:rFonts w:ascii="Arial" w:eastAsia="Calibri" w:hAnsi="Arial" w:cs="Arial"/>
                <w:b/>
                <w:i/>
                <w:sz w:val="18"/>
                <w:szCs w:val="18"/>
              </w:rPr>
              <w:t>Stop the policy</w:t>
            </w:r>
          </w:p>
          <w:p w14:paraId="07F4AF42" w14:textId="77777777" w:rsidR="00214B94" w:rsidRPr="00A9149C" w:rsidRDefault="00214B94">
            <w:pPr>
              <w:rPr>
                <w:rFonts w:ascii="Arial" w:eastAsia="Calibri" w:hAnsi="Arial" w:cs="Arial"/>
                <w:sz w:val="18"/>
                <w:szCs w:val="18"/>
              </w:rPr>
            </w:pPr>
            <w:r w:rsidRPr="00A9149C">
              <w:rPr>
                <w:rFonts w:ascii="Arial" w:eastAsia="Calibri" w:hAnsi="Arial" w:cs="Arial"/>
                <w:sz w:val="18"/>
                <w:szCs w:val="18"/>
              </w:rPr>
              <w:t>If there would otherwise be unlawful discrimination or adverse effects that are not justified and cannot be prevented/mitigated</w:t>
            </w:r>
          </w:p>
        </w:tc>
      </w:tr>
    </w:tbl>
    <w:p w14:paraId="43B9C28B" w14:textId="77777777" w:rsidR="00214B94" w:rsidRPr="00A9149C" w:rsidRDefault="00214B94" w:rsidP="00214B94">
      <w:pPr>
        <w:rPr>
          <w:rFonts w:ascii="Arial" w:hAnsi="Arial" w:cs="Arial"/>
        </w:rPr>
      </w:pPr>
    </w:p>
    <w:p w14:paraId="486927A9" w14:textId="77777777" w:rsidR="00214B94" w:rsidRPr="005E5228" w:rsidRDefault="00214B94" w:rsidP="00214B94">
      <w:pPr>
        <w:rPr>
          <w:rFonts w:ascii="Arial" w:hAnsi="Arial" w:cs="Arial"/>
          <w:sz w:val="22"/>
          <w:szCs w:val="22"/>
          <w:lang w:val="en-GB"/>
        </w:rPr>
      </w:pPr>
    </w:p>
    <w:p w14:paraId="7201C13F" w14:textId="119EFF5A" w:rsidR="005E5228" w:rsidRPr="00214B94" w:rsidRDefault="005E5228" w:rsidP="00214B94">
      <w:pPr>
        <w:rPr>
          <w:lang w:val="en-GB"/>
        </w:rPr>
      </w:pPr>
    </w:p>
    <w:sectPr w:rsidR="005E5228" w:rsidRPr="00214B94">
      <w:footerReference w:type="default" r:id="rId17"/>
      <w:pgSz w:w="15840" w:h="12240" w:orient="landscape" w:code="1"/>
      <w:pgMar w:top="1134" w:right="1134" w:bottom="1134" w:left="85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3F4A" w14:textId="77777777" w:rsidR="005A33E4" w:rsidRDefault="005A33E4">
      <w:r>
        <w:separator/>
      </w:r>
    </w:p>
  </w:endnote>
  <w:endnote w:type="continuationSeparator" w:id="0">
    <w:p w14:paraId="42C33808" w14:textId="77777777" w:rsidR="005A33E4" w:rsidRDefault="005A33E4">
      <w:r>
        <w:continuationSeparator/>
      </w:r>
    </w:p>
  </w:endnote>
  <w:endnote w:type="continuationNotice" w:id="1">
    <w:p w14:paraId="56D35A44" w14:textId="77777777" w:rsidR="005A33E4" w:rsidRDefault="005A3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699002799"/>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0B75F228" w14:textId="77777777" w:rsidR="00214B94" w:rsidRPr="00C13181" w:rsidRDefault="00214B94">
            <w:pPr>
              <w:pStyle w:val="Footer"/>
              <w:jc w:val="right"/>
              <w:rPr>
                <w:rFonts w:ascii="Arial" w:hAnsi="Arial" w:cs="Arial"/>
                <w:sz w:val="16"/>
                <w:szCs w:val="16"/>
              </w:rPr>
            </w:pPr>
            <w:r w:rsidRPr="00C13181">
              <w:rPr>
                <w:rFonts w:ascii="Arial" w:hAnsi="Arial" w:cs="Arial"/>
                <w:sz w:val="16"/>
                <w:szCs w:val="16"/>
              </w:rPr>
              <w:t xml:space="preserve">Page </w:t>
            </w:r>
            <w:r w:rsidRPr="00C13181">
              <w:rPr>
                <w:rFonts w:ascii="Arial" w:hAnsi="Arial" w:cs="Arial"/>
                <w:b/>
                <w:bCs/>
                <w:sz w:val="16"/>
                <w:szCs w:val="16"/>
              </w:rPr>
              <w:fldChar w:fldCharType="begin"/>
            </w:r>
            <w:r w:rsidRPr="00C13181">
              <w:rPr>
                <w:rFonts w:ascii="Arial" w:hAnsi="Arial" w:cs="Arial"/>
                <w:b/>
                <w:bCs/>
                <w:sz w:val="16"/>
                <w:szCs w:val="16"/>
              </w:rPr>
              <w:instrText xml:space="preserve"> PAGE </w:instrText>
            </w:r>
            <w:r w:rsidRPr="00C13181">
              <w:rPr>
                <w:rFonts w:ascii="Arial" w:hAnsi="Arial" w:cs="Arial"/>
                <w:b/>
                <w:bCs/>
                <w:sz w:val="16"/>
                <w:szCs w:val="16"/>
              </w:rPr>
              <w:fldChar w:fldCharType="separate"/>
            </w:r>
            <w:r>
              <w:rPr>
                <w:rFonts w:ascii="Arial" w:hAnsi="Arial" w:cs="Arial"/>
                <w:b/>
                <w:bCs/>
                <w:noProof/>
                <w:sz w:val="16"/>
                <w:szCs w:val="16"/>
              </w:rPr>
              <w:t>10</w:t>
            </w:r>
            <w:r w:rsidRPr="00C13181">
              <w:rPr>
                <w:rFonts w:ascii="Arial" w:hAnsi="Arial" w:cs="Arial"/>
                <w:b/>
                <w:bCs/>
                <w:sz w:val="16"/>
                <w:szCs w:val="16"/>
              </w:rPr>
              <w:fldChar w:fldCharType="end"/>
            </w:r>
          </w:p>
        </w:sdtContent>
      </w:sdt>
    </w:sdtContent>
  </w:sdt>
  <w:p w14:paraId="46D79E54" w14:textId="77777777" w:rsidR="00214B94" w:rsidRDefault="00214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856653607"/>
      <w:docPartObj>
        <w:docPartGallery w:val="Page Numbers (Bottom of Page)"/>
        <w:docPartUnique/>
      </w:docPartObj>
    </w:sdtPr>
    <w:sdtContent>
      <w:sdt>
        <w:sdtPr>
          <w:rPr>
            <w:rFonts w:ascii="Arial" w:hAnsi="Arial" w:cs="Arial"/>
            <w:sz w:val="16"/>
            <w:szCs w:val="16"/>
          </w:rPr>
          <w:id w:val="1826163576"/>
          <w:docPartObj>
            <w:docPartGallery w:val="Page Numbers (Top of Page)"/>
            <w:docPartUnique/>
          </w:docPartObj>
        </w:sdtPr>
        <w:sdtContent>
          <w:p w14:paraId="1F372676" w14:textId="71F5124B" w:rsidR="00D7427B" w:rsidRPr="00C90F17" w:rsidRDefault="00C90F17">
            <w:pPr>
              <w:pStyle w:val="Footer"/>
              <w:jc w:val="right"/>
              <w:rPr>
                <w:rFonts w:ascii="Arial" w:hAnsi="Arial" w:cs="Arial"/>
                <w:sz w:val="16"/>
              </w:rPr>
            </w:pPr>
            <w:r w:rsidRPr="00C90F17">
              <w:rPr>
                <w:rFonts w:ascii="Arial" w:hAnsi="Arial" w:cs="Arial"/>
                <w:sz w:val="16"/>
              </w:rPr>
              <w:t xml:space="preserve">Page </w:t>
            </w:r>
            <w:r w:rsidRPr="00C90F17">
              <w:rPr>
                <w:rFonts w:ascii="Arial" w:hAnsi="Arial" w:cs="Arial"/>
                <w:b/>
                <w:bCs/>
                <w:sz w:val="16"/>
              </w:rPr>
              <w:fldChar w:fldCharType="begin"/>
            </w:r>
            <w:r w:rsidRPr="00C90F17">
              <w:rPr>
                <w:rFonts w:ascii="Arial" w:hAnsi="Arial" w:cs="Arial"/>
                <w:b/>
                <w:bCs/>
                <w:sz w:val="16"/>
              </w:rPr>
              <w:instrText xml:space="preserve"> PAGE </w:instrText>
            </w:r>
            <w:r w:rsidRPr="00C90F17">
              <w:rPr>
                <w:rFonts w:ascii="Arial" w:hAnsi="Arial" w:cs="Arial"/>
                <w:b/>
                <w:bCs/>
                <w:sz w:val="16"/>
              </w:rPr>
              <w:fldChar w:fldCharType="separate"/>
            </w:r>
            <w:r w:rsidR="002F5914">
              <w:rPr>
                <w:rFonts w:ascii="Arial" w:hAnsi="Arial" w:cs="Arial"/>
                <w:b/>
                <w:bCs/>
                <w:noProof/>
                <w:sz w:val="16"/>
              </w:rPr>
              <w:t>12</w:t>
            </w:r>
            <w:r w:rsidRPr="00C90F17">
              <w:rPr>
                <w:rFonts w:ascii="Arial" w:hAnsi="Arial" w:cs="Arial"/>
                <w:b/>
                <w:bCs/>
                <w:sz w:val="16"/>
              </w:rPr>
              <w:fldChar w:fldCharType="end"/>
            </w:r>
            <w:r w:rsidRPr="00C90F17">
              <w:rPr>
                <w:rFonts w:ascii="Arial" w:hAnsi="Arial" w:cs="Arial"/>
                <w:sz w:val="16"/>
              </w:rPr>
              <w:t xml:space="preserve"> of </w:t>
            </w:r>
            <w:r w:rsidRPr="00C90F17">
              <w:rPr>
                <w:rFonts w:ascii="Arial" w:hAnsi="Arial" w:cs="Arial"/>
                <w:b/>
                <w:bCs/>
                <w:sz w:val="16"/>
              </w:rPr>
              <w:fldChar w:fldCharType="begin"/>
            </w:r>
            <w:r w:rsidRPr="00C90F17">
              <w:rPr>
                <w:rFonts w:ascii="Arial" w:hAnsi="Arial" w:cs="Arial"/>
                <w:b/>
                <w:bCs/>
                <w:sz w:val="16"/>
              </w:rPr>
              <w:instrText xml:space="preserve"> NUMPAGES  </w:instrText>
            </w:r>
            <w:r w:rsidRPr="00C90F17">
              <w:rPr>
                <w:rFonts w:ascii="Arial" w:hAnsi="Arial" w:cs="Arial"/>
                <w:b/>
                <w:bCs/>
                <w:sz w:val="16"/>
              </w:rPr>
              <w:fldChar w:fldCharType="separate"/>
            </w:r>
            <w:r w:rsidR="002F5914">
              <w:rPr>
                <w:rFonts w:ascii="Arial" w:hAnsi="Arial" w:cs="Arial"/>
                <w:b/>
                <w:bCs/>
                <w:noProof/>
                <w:sz w:val="16"/>
              </w:rPr>
              <w:t>12</w:t>
            </w:r>
            <w:r w:rsidRPr="00C90F17">
              <w:rPr>
                <w:rFonts w:ascii="Arial" w:hAnsi="Arial" w:cs="Arial"/>
                <w:b/>
                <w:bCs/>
                <w:sz w:val="16"/>
              </w:rPr>
              <w:fldChar w:fldCharType="end"/>
            </w:r>
          </w:p>
        </w:sdtContent>
      </w:sdt>
    </w:sdtContent>
  </w:sdt>
  <w:p w14:paraId="21CB4DCB" w14:textId="77777777" w:rsidR="00D7427B" w:rsidRDefault="00D74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95AC" w14:textId="77777777" w:rsidR="005A33E4" w:rsidRDefault="005A33E4">
      <w:r>
        <w:separator/>
      </w:r>
    </w:p>
  </w:footnote>
  <w:footnote w:type="continuationSeparator" w:id="0">
    <w:p w14:paraId="6BC63B97" w14:textId="77777777" w:rsidR="005A33E4" w:rsidRDefault="005A33E4">
      <w:r>
        <w:continuationSeparator/>
      </w:r>
    </w:p>
  </w:footnote>
  <w:footnote w:type="continuationNotice" w:id="1">
    <w:p w14:paraId="3A17AF71" w14:textId="77777777" w:rsidR="005A33E4" w:rsidRDefault="005A3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570D" w14:textId="77777777" w:rsidR="00214B94" w:rsidRDefault="00214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8ED8" w14:textId="77777777" w:rsidR="00214B94" w:rsidRPr="00604C0F" w:rsidRDefault="00214B94" w:rsidP="00604C0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DE7"/>
    <w:multiLevelType w:val="multilevel"/>
    <w:tmpl w:val="E4D8EE56"/>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A04E9"/>
    <w:multiLevelType w:val="hybridMultilevel"/>
    <w:tmpl w:val="1D9A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B4F29"/>
    <w:multiLevelType w:val="hybridMultilevel"/>
    <w:tmpl w:val="523C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F766F3"/>
    <w:multiLevelType w:val="hybridMultilevel"/>
    <w:tmpl w:val="6F048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B005E"/>
    <w:multiLevelType w:val="multilevel"/>
    <w:tmpl w:val="8FAC283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AB560E"/>
    <w:multiLevelType w:val="multilevel"/>
    <w:tmpl w:val="59A6C162"/>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B8633D"/>
    <w:multiLevelType w:val="hybridMultilevel"/>
    <w:tmpl w:val="C8587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00C68"/>
    <w:multiLevelType w:val="multilevel"/>
    <w:tmpl w:val="4808E98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4078AA"/>
    <w:multiLevelType w:val="multilevel"/>
    <w:tmpl w:val="A0066D64"/>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BC70E1"/>
    <w:multiLevelType w:val="multilevel"/>
    <w:tmpl w:val="A0066D64"/>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1F2C4F"/>
    <w:multiLevelType w:val="multilevel"/>
    <w:tmpl w:val="FAA402E2"/>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435C9C"/>
    <w:multiLevelType w:val="multilevel"/>
    <w:tmpl w:val="3724D5A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0D37D5"/>
    <w:multiLevelType w:val="multilevel"/>
    <w:tmpl w:val="D0945B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340AB4"/>
    <w:multiLevelType w:val="multilevel"/>
    <w:tmpl w:val="90940DA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5512971">
    <w:abstractNumId w:val="12"/>
    <w:lvlOverride w:ilvl="0">
      <w:lvl w:ilvl="0">
        <w:start w:val="1"/>
        <w:numFmt w:val="decimal"/>
        <w:lvlText w:val="%1."/>
        <w:lvlJc w:val="left"/>
        <w:pPr>
          <w:ind w:left="360" w:hanging="360"/>
        </w:pPr>
        <w:rPr>
          <w:rFonts w:ascii="Arial" w:eastAsia="Times New Roman" w:hAnsi="Arial" w:cs="Arial" w:hint="default"/>
          <w:b w:val="0"/>
          <w:sz w:val="22"/>
        </w:rPr>
      </w:lvl>
    </w:lvlOverride>
    <w:lvlOverride w:ilvl="1">
      <w:lvl w:ilvl="1">
        <w:start w:val="1"/>
        <w:numFmt w:val="decimal"/>
        <w:lvlText w:val="%1.%2."/>
        <w:lvlJc w:val="left"/>
        <w:pPr>
          <w:ind w:left="1021" w:hanging="624"/>
        </w:pPr>
        <w:rPr>
          <w:rFonts w:hint="default"/>
        </w:rPr>
      </w:lvl>
    </w:lvlOverride>
    <w:lvlOverride w:ilvl="2">
      <w:lvl w:ilvl="2">
        <w:start w:val="1"/>
        <w:numFmt w:val="decimal"/>
        <w:lvlText w:val="%1.%2.%3."/>
        <w:lvlJc w:val="left"/>
        <w:pPr>
          <w:ind w:left="1224" w:hanging="20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 w16cid:durableId="764880404">
    <w:abstractNumId w:val="12"/>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1021" w:hanging="624"/>
        </w:pPr>
        <w:rPr>
          <w:rFonts w:hint="default"/>
        </w:rPr>
      </w:lvl>
    </w:lvlOverride>
    <w:lvlOverride w:ilvl="2">
      <w:lvl w:ilvl="2">
        <w:start w:val="1"/>
        <w:numFmt w:val="decimal"/>
        <w:lvlText w:val="%1.%2.%3."/>
        <w:lvlJc w:val="left"/>
        <w:pPr>
          <w:ind w:left="1224" w:hanging="20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579557455">
    <w:abstractNumId w:val="12"/>
    <w:lvlOverride w:ilvl="0">
      <w:lvl w:ilvl="0">
        <w:start w:val="1"/>
        <w:numFmt w:val="decimal"/>
        <w:lvlText w:val="%1."/>
        <w:lvlJc w:val="left"/>
        <w:pPr>
          <w:ind w:left="360" w:hanging="360"/>
        </w:pPr>
        <w:rPr>
          <w:rFonts w:hint="default"/>
          <w:sz w:val="22"/>
        </w:rPr>
      </w:lvl>
    </w:lvlOverride>
    <w:lvlOverride w:ilvl="1">
      <w:lvl w:ilvl="1">
        <w:start w:val="1"/>
        <w:numFmt w:val="decimal"/>
        <w:lvlText w:val="%1.%2."/>
        <w:lvlJc w:val="left"/>
        <w:pPr>
          <w:ind w:left="1021" w:hanging="624"/>
        </w:pPr>
        <w:rPr>
          <w:rFonts w:hint="default"/>
        </w:rPr>
      </w:lvl>
    </w:lvlOverride>
    <w:lvlOverride w:ilvl="2">
      <w:lvl w:ilvl="2">
        <w:start w:val="1"/>
        <w:numFmt w:val="decimal"/>
        <w:lvlText w:val="%1.%2.%3."/>
        <w:lvlJc w:val="left"/>
        <w:pPr>
          <w:ind w:left="2155" w:hanging="113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866676143">
    <w:abstractNumId w:val="0"/>
  </w:num>
  <w:num w:numId="5" w16cid:durableId="440346949">
    <w:abstractNumId w:val="7"/>
  </w:num>
  <w:num w:numId="6" w16cid:durableId="502663899">
    <w:abstractNumId w:val="10"/>
  </w:num>
  <w:num w:numId="7" w16cid:durableId="545415862">
    <w:abstractNumId w:val="5"/>
  </w:num>
  <w:num w:numId="8" w16cid:durableId="1280835930">
    <w:abstractNumId w:val="13"/>
  </w:num>
  <w:num w:numId="9" w16cid:durableId="907501842">
    <w:abstractNumId w:val="4"/>
  </w:num>
  <w:num w:numId="10" w16cid:durableId="1703896825">
    <w:abstractNumId w:val="11"/>
  </w:num>
  <w:num w:numId="11" w16cid:durableId="512032845">
    <w:abstractNumId w:val="9"/>
  </w:num>
  <w:num w:numId="12" w16cid:durableId="378558804">
    <w:abstractNumId w:val="6"/>
  </w:num>
  <w:num w:numId="13" w16cid:durableId="1656103172">
    <w:abstractNumId w:val="1"/>
  </w:num>
  <w:num w:numId="14" w16cid:durableId="112406087">
    <w:abstractNumId w:val="3"/>
  </w:num>
  <w:num w:numId="15" w16cid:durableId="9065367">
    <w:abstractNumId w:val="8"/>
  </w:num>
  <w:num w:numId="16" w16cid:durableId="35527902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3EF"/>
    <w:rsid w:val="000002CB"/>
    <w:rsid w:val="00000328"/>
    <w:rsid w:val="000004D1"/>
    <w:rsid w:val="00000794"/>
    <w:rsid w:val="00000DAE"/>
    <w:rsid w:val="0000142F"/>
    <w:rsid w:val="00001937"/>
    <w:rsid w:val="00001DD0"/>
    <w:rsid w:val="00002081"/>
    <w:rsid w:val="00002307"/>
    <w:rsid w:val="000025A0"/>
    <w:rsid w:val="00002CD9"/>
    <w:rsid w:val="000032FF"/>
    <w:rsid w:val="00003541"/>
    <w:rsid w:val="00003C19"/>
    <w:rsid w:val="00004241"/>
    <w:rsid w:val="00004286"/>
    <w:rsid w:val="0000435D"/>
    <w:rsid w:val="000048D1"/>
    <w:rsid w:val="00005271"/>
    <w:rsid w:val="0000533C"/>
    <w:rsid w:val="000059A6"/>
    <w:rsid w:val="00005C50"/>
    <w:rsid w:val="00005DE4"/>
    <w:rsid w:val="00005E4E"/>
    <w:rsid w:val="00005EAB"/>
    <w:rsid w:val="00006212"/>
    <w:rsid w:val="000063CB"/>
    <w:rsid w:val="00006617"/>
    <w:rsid w:val="000066AA"/>
    <w:rsid w:val="000067F4"/>
    <w:rsid w:val="000073E1"/>
    <w:rsid w:val="000075E0"/>
    <w:rsid w:val="000077F0"/>
    <w:rsid w:val="00007E7E"/>
    <w:rsid w:val="000105BA"/>
    <w:rsid w:val="00010907"/>
    <w:rsid w:val="00010D5F"/>
    <w:rsid w:val="0001135E"/>
    <w:rsid w:val="00011632"/>
    <w:rsid w:val="00011DA5"/>
    <w:rsid w:val="0001239D"/>
    <w:rsid w:val="00012D86"/>
    <w:rsid w:val="00012FF0"/>
    <w:rsid w:val="0001370F"/>
    <w:rsid w:val="00014090"/>
    <w:rsid w:val="000143AA"/>
    <w:rsid w:val="000143F3"/>
    <w:rsid w:val="00015045"/>
    <w:rsid w:val="0001566B"/>
    <w:rsid w:val="000161ED"/>
    <w:rsid w:val="00016A31"/>
    <w:rsid w:val="0001712C"/>
    <w:rsid w:val="00017A95"/>
    <w:rsid w:val="00017EDF"/>
    <w:rsid w:val="000200CE"/>
    <w:rsid w:val="0002080B"/>
    <w:rsid w:val="00020879"/>
    <w:rsid w:val="000208A7"/>
    <w:rsid w:val="00020923"/>
    <w:rsid w:val="00020C26"/>
    <w:rsid w:val="00020D18"/>
    <w:rsid w:val="00021049"/>
    <w:rsid w:val="000211B5"/>
    <w:rsid w:val="0002187A"/>
    <w:rsid w:val="00021EA8"/>
    <w:rsid w:val="00021EEC"/>
    <w:rsid w:val="00021F18"/>
    <w:rsid w:val="00021FF6"/>
    <w:rsid w:val="0002231B"/>
    <w:rsid w:val="000224E6"/>
    <w:rsid w:val="000229C9"/>
    <w:rsid w:val="00022AE2"/>
    <w:rsid w:val="00022D0F"/>
    <w:rsid w:val="00022F95"/>
    <w:rsid w:val="00023125"/>
    <w:rsid w:val="00023752"/>
    <w:rsid w:val="00023795"/>
    <w:rsid w:val="00024068"/>
    <w:rsid w:val="0002465A"/>
    <w:rsid w:val="00024B70"/>
    <w:rsid w:val="00024C00"/>
    <w:rsid w:val="000254EE"/>
    <w:rsid w:val="0002553A"/>
    <w:rsid w:val="00025B19"/>
    <w:rsid w:val="00025BA2"/>
    <w:rsid w:val="00025F78"/>
    <w:rsid w:val="00025FA1"/>
    <w:rsid w:val="00025FF6"/>
    <w:rsid w:val="0002600A"/>
    <w:rsid w:val="00026B3F"/>
    <w:rsid w:val="0002715B"/>
    <w:rsid w:val="0002721B"/>
    <w:rsid w:val="00027592"/>
    <w:rsid w:val="00027671"/>
    <w:rsid w:val="000278CB"/>
    <w:rsid w:val="00027DE4"/>
    <w:rsid w:val="00030763"/>
    <w:rsid w:val="000307E7"/>
    <w:rsid w:val="00030AF7"/>
    <w:rsid w:val="0003119E"/>
    <w:rsid w:val="00031D25"/>
    <w:rsid w:val="00031FD0"/>
    <w:rsid w:val="000329EC"/>
    <w:rsid w:val="00033E05"/>
    <w:rsid w:val="0003421C"/>
    <w:rsid w:val="000345CC"/>
    <w:rsid w:val="000347D8"/>
    <w:rsid w:val="00034B4D"/>
    <w:rsid w:val="00034BA1"/>
    <w:rsid w:val="00035711"/>
    <w:rsid w:val="00035911"/>
    <w:rsid w:val="00035BEC"/>
    <w:rsid w:val="00036547"/>
    <w:rsid w:val="00036B52"/>
    <w:rsid w:val="00036DD1"/>
    <w:rsid w:val="0003706D"/>
    <w:rsid w:val="000375FC"/>
    <w:rsid w:val="000376D1"/>
    <w:rsid w:val="000377BB"/>
    <w:rsid w:val="000378B5"/>
    <w:rsid w:val="000378DF"/>
    <w:rsid w:val="00037960"/>
    <w:rsid w:val="00040414"/>
    <w:rsid w:val="00040526"/>
    <w:rsid w:val="00040657"/>
    <w:rsid w:val="0004093D"/>
    <w:rsid w:val="00040D13"/>
    <w:rsid w:val="00040E26"/>
    <w:rsid w:val="00040E49"/>
    <w:rsid w:val="000410C3"/>
    <w:rsid w:val="0004162E"/>
    <w:rsid w:val="0004182A"/>
    <w:rsid w:val="00041E4B"/>
    <w:rsid w:val="00042904"/>
    <w:rsid w:val="00042C5C"/>
    <w:rsid w:val="00042E8C"/>
    <w:rsid w:val="0004361A"/>
    <w:rsid w:val="000439DF"/>
    <w:rsid w:val="00044396"/>
    <w:rsid w:val="0004572B"/>
    <w:rsid w:val="00045784"/>
    <w:rsid w:val="000460F2"/>
    <w:rsid w:val="0004772B"/>
    <w:rsid w:val="00047E84"/>
    <w:rsid w:val="00047F2C"/>
    <w:rsid w:val="000500F0"/>
    <w:rsid w:val="000505C8"/>
    <w:rsid w:val="00050CE4"/>
    <w:rsid w:val="000519F0"/>
    <w:rsid w:val="00051A6D"/>
    <w:rsid w:val="00051A8F"/>
    <w:rsid w:val="0005228F"/>
    <w:rsid w:val="00052500"/>
    <w:rsid w:val="00052545"/>
    <w:rsid w:val="00052B0A"/>
    <w:rsid w:val="00052C33"/>
    <w:rsid w:val="00052D99"/>
    <w:rsid w:val="00053050"/>
    <w:rsid w:val="0005313F"/>
    <w:rsid w:val="00053142"/>
    <w:rsid w:val="00053825"/>
    <w:rsid w:val="00053B88"/>
    <w:rsid w:val="00053E60"/>
    <w:rsid w:val="000541D0"/>
    <w:rsid w:val="0005449E"/>
    <w:rsid w:val="000546D8"/>
    <w:rsid w:val="00054808"/>
    <w:rsid w:val="00054BA9"/>
    <w:rsid w:val="00054EFB"/>
    <w:rsid w:val="00054F23"/>
    <w:rsid w:val="000553C2"/>
    <w:rsid w:val="000564D9"/>
    <w:rsid w:val="00056A4F"/>
    <w:rsid w:val="00056B76"/>
    <w:rsid w:val="00057026"/>
    <w:rsid w:val="000573E6"/>
    <w:rsid w:val="00057733"/>
    <w:rsid w:val="000577E8"/>
    <w:rsid w:val="000611E2"/>
    <w:rsid w:val="000612AB"/>
    <w:rsid w:val="0006145C"/>
    <w:rsid w:val="000615E8"/>
    <w:rsid w:val="0006171C"/>
    <w:rsid w:val="00061CA5"/>
    <w:rsid w:val="00062240"/>
    <w:rsid w:val="00062365"/>
    <w:rsid w:val="000628BC"/>
    <w:rsid w:val="00062CE8"/>
    <w:rsid w:val="00063045"/>
    <w:rsid w:val="000641A3"/>
    <w:rsid w:val="00064D25"/>
    <w:rsid w:val="00064FFF"/>
    <w:rsid w:val="0006539C"/>
    <w:rsid w:val="00065466"/>
    <w:rsid w:val="0006595B"/>
    <w:rsid w:val="00065C1A"/>
    <w:rsid w:val="00065C8B"/>
    <w:rsid w:val="00065E44"/>
    <w:rsid w:val="00065F07"/>
    <w:rsid w:val="00065F0B"/>
    <w:rsid w:val="00065FE4"/>
    <w:rsid w:val="000664CF"/>
    <w:rsid w:val="00066535"/>
    <w:rsid w:val="00066776"/>
    <w:rsid w:val="000667B2"/>
    <w:rsid w:val="00066A89"/>
    <w:rsid w:val="00066B72"/>
    <w:rsid w:val="000670B7"/>
    <w:rsid w:val="000672F8"/>
    <w:rsid w:val="000677F1"/>
    <w:rsid w:val="0006787A"/>
    <w:rsid w:val="00067CF3"/>
    <w:rsid w:val="00067D9E"/>
    <w:rsid w:val="0007060F"/>
    <w:rsid w:val="000708CC"/>
    <w:rsid w:val="00070973"/>
    <w:rsid w:val="00070B22"/>
    <w:rsid w:val="00070D1A"/>
    <w:rsid w:val="000710EB"/>
    <w:rsid w:val="00072069"/>
    <w:rsid w:val="00072E7A"/>
    <w:rsid w:val="0007316F"/>
    <w:rsid w:val="000731E8"/>
    <w:rsid w:val="00073DA6"/>
    <w:rsid w:val="0007431B"/>
    <w:rsid w:val="00074D51"/>
    <w:rsid w:val="00074EEE"/>
    <w:rsid w:val="000759EF"/>
    <w:rsid w:val="00075CBA"/>
    <w:rsid w:val="00076227"/>
    <w:rsid w:val="000762DB"/>
    <w:rsid w:val="000763DF"/>
    <w:rsid w:val="00076442"/>
    <w:rsid w:val="00076482"/>
    <w:rsid w:val="00076735"/>
    <w:rsid w:val="00076DD9"/>
    <w:rsid w:val="00076DFF"/>
    <w:rsid w:val="0007721D"/>
    <w:rsid w:val="00077921"/>
    <w:rsid w:val="00080151"/>
    <w:rsid w:val="000804F7"/>
    <w:rsid w:val="00080607"/>
    <w:rsid w:val="00080747"/>
    <w:rsid w:val="00081271"/>
    <w:rsid w:val="000814F3"/>
    <w:rsid w:val="00081818"/>
    <w:rsid w:val="00081F1D"/>
    <w:rsid w:val="0008226F"/>
    <w:rsid w:val="0008276C"/>
    <w:rsid w:val="000829E4"/>
    <w:rsid w:val="00082B75"/>
    <w:rsid w:val="00083270"/>
    <w:rsid w:val="00083742"/>
    <w:rsid w:val="000849F5"/>
    <w:rsid w:val="00084C38"/>
    <w:rsid w:val="00084F8B"/>
    <w:rsid w:val="000850C8"/>
    <w:rsid w:val="00085103"/>
    <w:rsid w:val="000851A2"/>
    <w:rsid w:val="0008615F"/>
    <w:rsid w:val="00086326"/>
    <w:rsid w:val="00086387"/>
    <w:rsid w:val="0008672E"/>
    <w:rsid w:val="00086B70"/>
    <w:rsid w:val="00086E59"/>
    <w:rsid w:val="00086E5C"/>
    <w:rsid w:val="0008729D"/>
    <w:rsid w:val="00087318"/>
    <w:rsid w:val="000873E9"/>
    <w:rsid w:val="00087ED7"/>
    <w:rsid w:val="000900FE"/>
    <w:rsid w:val="0009058A"/>
    <w:rsid w:val="0009081B"/>
    <w:rsid w:val="00090D77"/>
    <w:rsid w:val="00091773"/>
    <w:rsid w:val="0009187B"/>
    <w:rsid w:val="000918A1"/>
    <w:rsid w:val="00091C95"/>
    <w:rsid w:val="00091DF1"/>
    <w:rsid w:val="00091E5C"/>
    <w:rsid w:val="00091FAA"/>
    <w:rsid w:val="00092760"/>
    <w:rsid w:val="00092B56"/>
    <w:rsid w:val="00092BB9"/>
    <w:rsid w:val="000932B2"/>
    <w:rsid w:val="00093716"/>
    <w:rsid w:val="0009397D"/>
    <w:rsid w:val="00094468"/>
    <w:rsid w:val="000946ED"/>
    <w:rsid w:val="0009485E"/>
    <w:rsid w:val="00094F6F"/>
    <w:rsid w:val="000952D8"/>
    <w:rsid w:val="000957AA"/>
    <w:rsid w:val="00095F0E"/>
    <w:rsid w:val="00096B8C"/>
    <w:rsid w:val="00097077"/>
    <w:rsid w:val="0009751E"/>
    <w:rsid w:val="00097F1E"/>
    <w:rsid w:val="000A03EC"/>
    <w:rsid w:val="000A0BB3"/>
    <w:rsid w:val="000A0CFF"/>
    <w:rsid w:val="000A0DC9"/>
    <w:rsid w:val="000A0EA5"/>
    <w:rsid w:val="000A147A"/>
    <w:rsid w:val="000A166E"/>
    <w:rsid w:val="000A1B66"/>
    <w:rsid w:val="000A20E1"/>
    <w:rsid w:val="000A2CF9"/>
    <w:rsid w:val="000A3080"/>
    <w:rsid w:val="000A3589"/>
    <w:rsid w:val="000A388E"/>
    <w:rsid w:val="000A3F00"/>
    <w:rsid w:val="000A4803"/>
    <w:rsid w:val="000A49F7"/>
    <w:rsid w:val="000A5220"/>
    <w:rsid w:val="000A57FB"/>
    <w:rsid w:val="000A5C2F"/>
    <w:rsid w:val="000A648C"/>
    <w:rsid w:val="000A72EF"/>
    <w:rsid w:val="000A7854"/>
    <w:rsid w:val="000B014E"/>
    <w:rsid w:val="000B036D"/>
    <w:rsid w:val="000B074D"/>
    <w:rsid w:val="000B0AA1"/>
    <w:rsid w:val="000B0D52"/>
    <w:rsid w:val="000B0E3D"/>
    <w:rsid w:val="000B1352"/>
    <w:rsid w:val="000B18B1"/>
    <w:rsid w:val="000B18C2"/>
    <w:rsid w:val="000B217B"/>
    <w:rsid w:val="000B289A"/>
    <w:rsid w:val="000B2DAE"/>
    <w:rsid w:val="000B365F"/>
    <w:rsid w:val="000B37E9"/>
    <w:rsid w:val="000B3C87"/>
    <w:rsid w:val="000B3FC0"/>
    <w:rsid w:val="000B400F"/>
    <w:rsid w:val="000B43E0"/>
    <w:rsid w:val="000B47B5"/>
    <w:rsid w:val="000B4943"/>
    <w:rsid w:val="000B4B3C"/>
    <w:rsid w:val="000B53D8"/>
    <w:rsid w:val="000B57E3"/>
    <w:rsid w:val="000B5E4A"/>
    <w:rsid w:val="000B5F2F"/>
    <w:rsid w:val="000B6B45"/>
    <w:rsid w:val="000B6E91"/>
    <w:rsid w:val="000B74AC"/>
    <w:rsid w:val="000B7DC6"/>
    <w:rsid w:val="000C00B5"/>
    <w:rsid w:val="000C034F"/>
    <w:rsid w:val="000C03B8"/>
    <w:rsid w:val="000C0459"/>
    <w:rsid w:val="000C0995"/>
    <w:rsid w:val="000C09A2"/>
    <w:rsid w:val="000C1021"/>
    <w:rsid w:val="000C1080"/>
    <w:rsid w:val="000C1EE4"/>
    <w:rsid w:val="000C2030"/>
    <w:rsid w:val="000C2201"/>
    <w:rsid w:val="000C2255"/>
    <w:rsid w:val="000C225F"/>
    <w:rsid w:val="000C234B"/>
    <w:rsid w:val="000C24DC"/>
    <w:rsid w:val="000C277A"/>
    <w:rsid w:val="000C2833"/>
    <w:rsid w:val="000C2A5C"/>
    <w:rsid w:val="000C33AE"/>
    <w:rsid w:val="000C3512"/>
    <w:rsid w:val="000C37F6"/>
    <w:rsid w:val="000C3DD7"/>
    <w:rsid w:val="000C40F2"/>
    <w:rsid w:val="000C4920"/>
    <w:rsid w:val="000C4AE9"/>
    <w:rsid w:val="000C5B8B"/>
    <w:rsid w:val="000C5E70"/>
    <w:rsid w:val="000C62BF"/>
    <w:rsid w:val="000C64D1"/>
    <w:rsid w:val="000C6CDE"/>
    <w:rsid w:val="000C71EF"/>
    <w:rsid w:val="000C73C6"/>
    <w:rsid w:val="000C746E"/>
    <w:rsid w:val="000D0A12"/>
    <w:rsid w:val="000D0E3D"/>
    <w:rsid w:val="000D1124"/>
    <w:rsid w:val="000D1348"/>
    <w:rsid w:val="000D1DD6"/>
    <w:rsid w:val="000D1E53"/>
    <w:rsid w:val="000D24B4"/>
    <w:rsid w:val="000D29D4"/>
    <w:rsid w:val="000D33CD"/>
    <w:rsid w:val="000D39B9"/>
    <w:rsid w:val="000D3B06"/>
    <w:rsid w:val="000D3B4E"/>
    <w:rsid w:val="000D40FD"/>
    <w:rsid w:val="000D413F"/>
    <w:rsid w:val="000D6077"/>
    <w:rsid w:val="000D6AE7"/>
    <w:rsid w:val="000D6F98"/>
    <w:rsid w:val="000D70A5"/>
    <w:rsid w:val="000D7BC0"/>
    <w:rsid w:val="000D7F5B"/>
    <w:rsid w:val="000E018B"/>
    <w:rsid w:val="000E0791"/>
    <w:rsid w:val="000E0A3C"/>
    <w:rsid w:val="000E0A58"/>
    <w:rsid w:val="000E116D"/>
    <w:rsid w:val="000E11AF"/>
    <w:rsid w:val="000E11D8"/>
    <w:rsid w:val="000E1288"/>
    <w:rsid w:val="000E13D4"/>
    <w:rsid w:val="000E144C"/>
    <w:rsid w:val="000E1B66"/>
    <w:rsid w:val="000E1B86"/>
    <w:rsid w:val="000E1D53"/>
    <w:rsid w:val="000E21FC"/>
    <w:rsid w:val="000E311B"/>
    <w:rsid w:val="000E3150"/>
    <w:rsid w:val="000E33E3"/>
    <w:rsid w:val="000E37C0"/>
    <w:rsid w:val="000E42C5"/>
    <w:rsid w:val="000E4C4A"/>
    <w:rsid w:val="000E4EE7"/>
    <w:rsid w:val="000E525F"/>
    <w:rsid w:val="000E55A6"/>
    <w:rsid w:val="000E5A82"/>
    <w:rsid w:val="000E5CEB"/>
    <w:rsid w:val="000E5E5A"/>
    <w:rsid w:val="000E61C1"/>
    <w:rsid w:val="000E6579"/>
    <w:rsid w:val="000E669D"/>
    <w:rsid w:val="000E6AE3"/>
    <w:rsid w:val="000E6B4C"/>
    <w:rsid w:val="000E6E28"/>
    <w:rsid w:val="000E72F6"/>
    <w:rsid w:val="000E7876"/>
    <w:rsid w:val="000E7964"/>
    <w:rsid w:val="000E79BB"/>
    <w:rsid w:val="000E7B42"/>
    <w:rsid w:val="000F02C1"/>
    <w:rsid w:val="000F0835"/>
    <w:rsid w:val="000F09AE"/>
    <w:rsid w:val="000F0F13"/>
    <w:rsid w:val="000F116C"/>
    <w:rsid w:val="000F17F8"/>
    <w:rsid w:val="000F1D71"/>
    <w:rsid w:val="000F1E33"/>
    <w:rsid w:val="000F2511"/>
    <w:rsid w:val="000F27DE"/>
    <w:rsid w:val="000F29DA"/>
    <w:rsid w:val="000F2A3E"/>
    <w:rsid w:val="000F2A89"/>
    <w:rsid w:val="000F2E6B"/>
    <w:rsid w:val="000F32D2"/>
    <w:rsid w:val="000F361D"/>
    <w:rsid w:val="000F370F"/>
    <w:rsid w:val="000F3A6D"/>
    <w:rsid w:val="000F3C2A"/>
    <w:rsid w:val="000F3D0A"/>
    <w:rsid w:val="000F446A"/>
    <w:rsid w:val="000F48D1"/>
    <w:rsid w:val="000F52D2"/>
    <w:rsid w:val="000F574F"/>
    <w:rsid w:val="000F5803"/>
    <w:rsid w:val="000F599B"/>
    <w:rsid w:val="000F5C62"/>
    <w:rsid w:val="000F5CA9"/>
    <w:rsid w:val="000F5E60"/>
    <w:rsid w:val="000F60CB"/>
    <w:rsid w:val="000F618F"/>
    <w:rsid w:val="000F67EB"/>
    <w:rsid w:val="000F69AC"/>
    <w:rsid w:val="000F6E36"/>
    <w:rsid w:val="000F7673"/>
    <w:rsid w:val="001003A2"/>
    <w:rsid w:val="00100711"/>
    <w:rsid w:val="00100874"/>
    <w:rsid w:val="00100FBA"/>
    <w:rsid w:val="00101528"/>
    <w:rsid w:val="0010194C"/>
    <w:rsid w:val="00101A91"/>
    <w:rsid w:val="00101B0B"/>
    <w:rsid w:val="0010228F"/>
    <w:rsid w:val="001024DB"/>
    <w:rsid w:val="00102C63"/>
    <w:rsid w:val="00102D77"/>
    <w:rsid w:val="00102E29"/>
    <w:rsid w:val="0010308E"/>
    <w:rsid w:val="00103299"/>
    <w:rsid w:val="00103606"/>
    <w:rsid w:val="00103987"/>
    <w:rsid w:val="00103E6F"/>
    <w:rsid w:val="00104886"/>
    <w:rsid w:val="00104D88"/>
    <w:rsid w:val="001063AE"/>
    <w:rsid w:val="0010647D"/>
    <w:rsid w:val="001067F1"/>
    <w:rsid w:val="00106B70"/>
    <w:rsid w:val="00106FE1"/>
    <w:rsid w:val="00107288"/>
    <w:rsid w:val="001074A4"/>
    <w:rsid w:val="001101A5"/>
    <w:rsid w:val="001102C1"/>
    <w:rsid w:val="0011038E"/>
    <w:rsid w:val="001111CB"/>
    <w:rsid w:val="00111323"/>
    <w:rsid w:val="00111586"/>
    <w:rsid w:val="001115A7"/>
    <w:rsid w:val="00111B0D"/>
    <w:rsid w:val="00111C53"/>
    <w:rsid w:val="0011227B"/>
    <w:rsid w:val="00112653"/>
    <w:rsid w:val="001126D8"/>
    <w:rsid w:val="00112A80"/>
    <w:rsid w:val="00112AA3"/>
    <w:rsid w:val="00112DE5"/>
    <w:rsid w:val="0011379D"/>
    <w:rsid w:val="0011387B"/>
    <w:rsid w:val="00113A22"/>
    <w:rsid w:val="00113F45"/>
    <w:rsid w:val="00114D3E"/>
    <w:rsid w:val="0011529B"/>
    <w:rsid w:val="0011539C"/>
    <w:rsid w:val="0011544F"/>
    <w:rsid w:val="00115C5B"/>
    <w:rsid w:val="00115CC9"/>
    <w:rsid w:val="00116163"/>
    <w:rsid w:val="0011658C"/>
    <w:rsid w:val="00116B37"/>
    <w:rsid w:val="0011729F"/>
    <w:rsid w:val="00117594"/>
    <w:rsid w:val="00117750"/>
    <w:rsid w:val="00120076"/>
    <w:rsid w:val="0012016C"/>
    <w:rsid w:val="00120BA1"/>
    <w:rsid w:val="00120CE1"/>
    <w:rsid w:val="00121A59"/>
    <w:rsid w:val="00121C90"/>
    <w:rsid w:val="00121CC3"/>
    <w:rsid w:val="00122154"/>
    <w:rsid w:val="001224E7"/>
    <w:rsid w:val="0012279E"/>
    <w:rsid w:val="001227FB"/>
    <w:rsid w:val="0012343A"/>
    <w:rsid w:val="00123A24"/>
    <w:rsid w:val="00123E98"/>
    <w:rsid w:val="00124066"/>
    <w:rsid w:val="0012417F"/>
    <w:rsid w:val="00124580"/>
    <w:rsid w:val="00124BF9"/>
    <w:rsid w:val="00125197"/>
    <w:rsid w:val="00125239"/>
    <w:rsid w:val="0012533D"/>
    <w:rsid w:val="00125373"/>
    <w:rsid w:val="0012674A"/>
    <w:rsid w:val="0012696B"/>
    <w:rsid w:val="00126F4D"/>
    <w:rsid w:val="00127004"/>
    <w:rsid w:val="0012751F"/>
    <w:rsid w:val="00127C24"/>
    <w:rsid w:val="00130C08"/>
    <w:rsid w:val="00130F03"/>
    <w:rsid w:val="00130FBD"/>
    <w:rsid w:val="00131492"/>
    <w:rsid w:val="00131509"/>
    <w:rsid w:val="00131D99"/>
    <w:rsid w:val="00131F2E"/>
    <w:rsid w:val="0013217B"/>
    <w:rsid w:val="00132324"/>
    <w:rsid w:val="001326D9"/>
    <w:rsid w:val="001326F1"/>
    <w:rsid w:val="0013287D"/>
    <w:rsid w:val="00132C9E"/>
    <w:rsid w:val="00132D1B"/>
    <w:rsid w:val="00133F74"/>
    <w:rsid w:val="00133FC9"/>
    <w:rsid w:val="00134020"/>
    <w:rsid w:val="00134A14"/>
    <w:rsid w:val="00134A72"/>
    <w:rsid w:val="00134F12"/>
    <w:rsid w:val="0013557D"/>
    <w:rsid w:val="00135773"/>
    <w:rsid w:val="00135779"/>
    <w:rsid w:val="00135D5E"/>
    <w:rsid w:val="00135F2F"/>
    <w:rsid w:val="001367C8"/>
    <w:rsid w:val="001368B5"/>
    <w:rsid w:val="001370EF"/>
    <w:rsid w:val="0013723E"/>
    <w:rsid w:val="00137494"/>
    <w:rsid w:val="001376F0"/>
    <w:rsid w:val="001378C6"/>
    <w:rsid w:val="0013793B"/>
    <w:rsid w:val="00137A78"/>
    <w:rsid w:val="00137ABA"/>
    <w:rsid w:val="00137F91"/>
    <w:rsid w:val="00140DF2"/>
    <w:rsid w:val="00140F40"/>
    <w:rsid w:val="00141D42"/>
    <w:rsid w:val="00142384"/>
    <w:rsid w:val="001426EA"/>
    <w:rsid w:val="0014273A"/>
    <w:rsid w:val="001427F5"/>
    <w:rsid w:val="001429D4"/>
    <w:rsid w:val="0014371B"/>
    <w:rsid w:val="00143986"/>
    <w:rsid w:val="00143BCD"/>
    <w:rsid w:val="0014410F"/>
    <w:rsid w:val="0014419D"/>
    <w:rsid w:val="00144CE3"/>
    <w:rsid w:val="0014533F"/>
    <w:rsid w:val="00145681"/>
    <w:rsid w:val="00145900"/>
    <w:rsid w:val="00145C03"/>
    <w:rsid w:val="001464B9"/>
    <w:rsid w:val="001464F5"/>
    <w:rsid w:val="0014675C"/>
    <w:rsid w:val="001468E0"/>
    <w:rsid w:val="00146B4A"/>
    <w:rsid w:val="00147365"/>
    <w:rsid w:val="00147883"/>
    <w:rsid w:val="00150EE6"/>
    <w:rsid w:val="001511EF"/>
    <w:rsid w:val="00151809"/>
    <w:rsid w:val="00151EFA"/>
    <w:rsid w:val="0015283F"/>
    <w:rsid w:val="00152911"/>
    <w:rsid w:val="00152C68"/>
    <w:rsid w:val="00152FFC"/>
    <w:rsid w:val="001539F4"/>
    <w:rsid w:val="00153ED9"/>
    <w:rsid w:val="00154B43"/>
    <w:rsid w:val="00154CE5"/>
    <w:rsid w:val="001551DE"/>
    <w:rsid w:val="00155366"/>
    <w:rsid w:val="001553CA"/>
    <w:rsid w:val="00155463"/>
    <w:rsid w:val="001557EF"/>
    <w:rsid w:val="00155C7C"/>
    <w:rsid w:val="001565E6"/>
    <w:rsid w:val="00156A18"/>
    <w:rsid w:val="00156B36"/>
    <w:rsid w:val="00156BD3"/>
    <w:rsid w:val="00156C0B"/>
    <w:rsid w:val="0015708A"/>
    <w:rsid w:val="001576D4"/>
    <w:rsid w:val="00157762"/>
    <w:rsid w:val="00157EC0"/>
    <w:rsid w:val="00157F59"/>
    <w:rsid w:val="001606E1"/>
    <w:rsid w:val="00160A14"/>
    <w:rsid w:val="001610E5"/>
    <w:rsid w:val="001616DF"/>
    <w:rsid w:val="00161AA9"/>
    <w:rsid w:val="00161CEF"/>
    <w:rsid w:val="00161D85"/>
    <w:rsid w:val="00161EBF"/>
    <w:rsid w:val="001622A6"/>
    <w:rsid w:val="00162346"/>
    <w:rsid w:val="001627B6"/>
    <w:rsid w:val="00162BC9"/>
    <w:rsid w:val="00163395"/>
    <w:rsid w:val="001633A1"/>
    <w:rsid w:val="0016367F"/>
    <w:rsid w:val="00163935"/>
    <w:rsid w:val="00163B94"/>
    <w:rsid w:val="00163EDA"/>
    <w:rsid w:val="001650AF"/>
    <w:rsid w:val="00165A61"/>
    <w:rsid w:val="00165CE6"/>
    <w:rsid w:val="00165D27"/>
    <w:rsid w:val="00165FB3"/>
    <w:rsid w:val="0016633C"/>
    <w:rsid w:val="00166B96"/>
    <w:rsid w:val="00166C02"/>
    <w:rsid w:val="00166D5F"/>
    <w:rsid w:val="00166DF9"/>
    <w:rsid w:val="0016712B"/>
    <w:rsid w:val="001673E6"/>
    <w:rsid w:val="00167643"/>
    <w:rsid w:val="001676BF"/>
    <w:rsid w:val="0016780A"/>
    <w:rsid w:val="00167CA9"/>
    <w:rsid w:val="00170548"/>
    <w:rsid w:val="00170A38"/>
    <w:rsid w:val="00170D81"/>
    <w:rsid w:val="00170EE4"/>
    <w:rsid w:val="00170F03"/>
    <w:rsid w:val="00170FEE"/>
    <w:rsid w:val="00171385"/>
    <w:rsid w:val="00171406"/>
    <w:rsid w:val="00171FC5"/>
    <w:rsid w:val="00172ADB"/>
    <w:rsid w:val="00172F8E"/>
    <w:rsid w:val="00172FBF"/>
    <w:rsid w:val="0017306F"/>
    <w:rsid w:val="001733E7"/>
    <w:rsid w:val="001738B2"/>
    <w:rsid w:val="0017390D"/>
    <w:rsid w:val="00173C3F"/>
    <w:rsid w:val="001741D3"/>
    <w:rsid w:val="001742B3"/>
    <w:rsid w:val="001746BB"/>
    <w:rsid w:val="00174F7C"/>
    <w:rsid w:val="001751FB"/>
    <w:rsid w:val="0017522E"/>
    <w:rsid w:val="0017539D"/>
    <w:rsid w:val="001755EC"/>
    <w:rsid w:val="0017628C"/>
    <w:rsid w:val="001765D4"/>
    <w:rsid w:val="001768E6"/>
    <w:rsid w:val="00177139"/>
    <w:rsid w:val="00177467"/>
    <w:rsid w:val="0017784A"/>
    <w:rsid w:val="001779DF"/>
    <w:rsid w:val="001779FA"/>
    <w:rsid w:val="00177B28"/>
    <w:rsid w:val="00177F38"/>
    <w:rsid w:val="00177F4C"/>
    <w:rsid w:val="00180230"/>
    <w:rsid w:val="00180675"/>
    <w:rsid w:val="001808B8"/>
    <w:rsid w:val="00180F27"/>
    <w:rsid w:val="001812CC"/>
    <w:rsid w:val="0018267E"/>
    <w:rsid w:val="0018278B"/>
    <w:rsid w:val="00182C01"/>
    <w:rsid w:val="00182C30"/>
    <w:rsid w:val="00182CC7"/>
    <w:rsid w:val="00182F67"/>
    <w:rsid w:val="0018333E"/>
    <w:rsid w:val="00183DAE"/>
    <w:rsid w:val="00184051"/>
    <w:rsid w:val="001840AB"/>
    <w:rsid w:val="00184414"/>
    <w:rsid w:val="00184665"/>
    <w:rsid w:val="00184F50"/>
    <w:rsid w:val="001850C3"/>
    <w:rsid w:val="001851A2"/>
    <w:rsid w:val="00185577"/>
    <w:rsid w:val="001859E1"/>
    <w:rsid w:val="00185AF1"/>
    <w:rsid w:val="00185B21"/>
    <w:rsid w:val="00185D3E"/>
    <w:rsid w:val="001865BF"/>
    <w:rsid w:val="0018677C"/>
    <w:rsid w:val="00186811"/>
    <w:rsid w:val="001869A6"/>
    <w:rsid w:val="00186C6B"/>
    <w:rsid w:val="00186EDB"/>
    <w:rsid w:val="00187489"/>
    <w:rsid w:val="00187B6F"/>
    <w:rsid w:val="00187CC9"/>
    <w:rsid w:val="00190915"/>
    <w:rsid w:val="00190A41"/>
    <w:rsid w:val="00190D9F"/>
    <w:rsid w:val="001911D8"/>
    <w:rsid w:val="0019162A"/>
    <w:rsid w:val="0019176E"/>
    <w:rsid w:val="001917DD"/>
    <w:rsid w:val="00191D41"/>
    <w:rsid w:val="001924D6"/>
    <w:rsid w:val="0019252A"/>
    <w:rsid w:val="001925B5"/>
    <w:rsid w:val="001926A5"/>
    <w:rsid w:val="00192811"/>
    <w:rsid w:val="001929FD"/>
    <w:rsid w:val="00192E20"/>
    <w:rsid w:val="001936E8"/>
    <w:rsid w:val="00193957"/>
    <w:rsid w:val="00193D8E"/>
    <w:rsid w:val="00193F8A"/>
    <w:rsid w:val="00194052"/>
    <w:rsid w:val="001944A0"/>
    <w:rsid w:val="00194B28"/>
    <w:rsid w:val="001952D6"/>
    <w:rsid w:val="00195B38"/>
    <w:rsid w:val="00195D7F"/>
    <w:rsid w:val="00195FAF"/>
    <w:rsid w:val="00196475"/>
    <w:rsid w:val="001966CA"/>
    <w:rsid w:val="00196F1E"/>
    <w:rsid w:val="0019723C"/>
    <w:rsid w:val="00197780"/>
    <w:rsid w:val="00197DA9"/>
    <w:rsid w:val="001A06E3"/>
    <w:rsid w:val="001A070E"/>
    <w:rsid w:val="001A1027"/>
    <w:rsid w:val="001A1AE9"/>
    <w:rsid w:val="001A1B8F"/>
    <w:rsid w:val="001A2376"/>
    <w:rsid w:val="001A23F4"/>
    <w:rsid w:val="001A2441"/>
    <w:rsid w:val="001A2C6F"/>
    <w:rsid w:val="001A2CE3"/>
    <w:rsid w:val="001A30AE"/>
    <w:rsid w:val="001A3A49"/>
    <w:rsid w:val="001A3B83"/>
    <w:rsid w:val="001A3C32"/>
    <w:rsid w:val="001A3CE9"/>
    <w:rsid w:val="001A492B"/>
    <w:rsid w:val="001A4989"/>
    <w:rsid w:val="001A559D"/>
    <w:rsid w:val="001A5706"/>
    <w:rsid w:val="001A5711"/>
    <w:rsid w:val="001A575B"/>
    <w:rsid w:val="001A60F2"/>
    <w:rsid w:val="001A6B92"/>
    <w:rsid w:val="001A6BD5"/>
    <w:rsid w:val="001A6EE3"/>
    <w:rsid w:val="001A7661"/>
    <w:rsid w:val="001A7C0F"/>
    <w:rsid w:val="001A7FF6"/>
    <w:rsid w:val="001B01A2"/>
    <w:rsid w:val="001B0219"/>
    <w:rsid w:val="001B02A2"/>
    <w:rsid w:val="001B21BF"/>
    <w:rsid w:val="001B27D7"/>
    <w:rsid w:val="001B2839"/>
    <w:rsid w:val="001B291F"/>
    <w:rsid w:val="001B2B59"/>
    <w:rsid w:val="001B34A1"/>
    <w:rsid w:val="001B3585"/>
    <w:rsid w:val="001B4269"/>
    <w:rsid w:val="001B51DC"/>
    <w:rsid w:val="001B5438"/>
    <w:rsid w:val="001B5EC1"/>
    <w:rsid w:val="001B726C"/>
    <w:rsid w:val="001B757C"/>
    <w:rsid w:val="001B7A7B"/>
    <w:rsid w:val="001B7D7F"/>
    <w:rsid w:val="001C045A"/>
    <w:rsid w:val="001C0B1C"/>
    <w:rsid w:val="001C0D06"/>
    <w:rsid w:val="001C0EDE"/>
    <w:rsid w:val="001C1D75"/>
    <w:rsid w:val="001C2073"/>
    <w:rsid w:val="001C2134"/>
    <w:rsid w:val="001C23C6"/>
    <w:rsid w:val="001C2444"/>
    <w:rsid w:val="001C2842"/>
    <w:rsid w:val="001C297B"/>
    <w:rsid w:val="001C3C67"/>
    <w:rsid w:val="001C3E03"/>
    <w:rsid w:val="001C407C"/>
    <w:rsid w:val="001C431D"/>
    <w:rsid w:val="001C4758"/>
    <w:rsid w:val="001C4A4D"/>
    <w:rsid w:val="001C5095"/>
    <w:rsid w:val="001C53DC"/>
    <w:rsid w:val="001C56C3"/>
    <w:rsid w:val="001C5C0F"/>
    <w:rsid w:val="001C5F9A"/>
    <w:rsid w:val="001C6176"/>
    <w:rsid w:val="001C634C"/>
    <w:rsid w:val="001C66C6"/>
    <w:rsid w:val="001C67E8"/>
    <w:rsid w:val="001C6875"/>
    <w:rsid w:val="001C6B91"/>
    <w:rsid w:val="001C6FA7"/>
    <w:rsid w:val="001C79DC"/>
    <w:rsid w:val="001D00B3"/>
    <w:rsid w:val="001D010D"/>
    <w:rsid w:val="001D064E"/>
    <w:rsid w:val="001D08C7"/>
    <w:rsid w:val="001D0C83"/>
    <w:rsid w:val="001D0C88"/>
    <w:rsid w:val="001D0CE0"/>
    <w:rsid w:val="001D0F8F"/>
    <w:rsid w:val="001D0FEE"/>
    <w:rsid w:val="001D113F"/>
    <w:rsid w:val="001D13BB"/>
    <w:rsid w:val="001D1E85"/>
    <w:rsid w:val="001D2714"/>
    <w:rsid w:val="001D2CF7"/>
    <w:rsid w:val="001D31A6"/>
    <w:rsid w:val="001D3537"/>
    <w:rsid w:val="001D3C16"/>
    <w:rsid w:val="001D4546"/>
    <w:rsid w:val="001D4DA6"/>
    <w:rsid w:val="001D5B3F"/>
    <w:rsid w:val="001D5B57"/>
    <w:rsid w:val="001D5F34"/>
    <w:rsid w:val="001D609F"/>
    <w:rsid w:val="001D6B16"/>
    <w:rsid w:val="001D6B64"/>
    <w:rsid w:val="001D72B7"/>
    <w:rsid w:val="001D7650"/>
    <w:rsid w:val="001D7C3F"/>
    <w:rsid w:val="001D7F13"/>
    <w:rsid w:val="001E00AD"/>
    <w:rsid w:val="001E03AA"/>
    <w:rsid w:val="001E05DC"/>
    <w:rsid w:val="001E0756"/>
    <w:rsid w:val="001E0BE9"/>
    <w:rsid w:val="001E0D24"/>
    <w:rsid w:val="001E130E"/>
    <w:rsid w:val="001E1362"/>
    <w:rsid w:val="001E1812"/>
    <w:rsid w:val="001E1834"/>
    <w:rsid w:val="001E1C6B"/>
    <w:rsid w:val="001E2417"/>
    <w:rsid w:val="001E2898"/>
    <w:rsid w:val="001E2A5B"/>
    <w:rsid w:val="001E3509"/>
    <w:rsid w:val="001E35F7"/>
    <w:rsid w:val="001E3C80"/>
    <w:rsid w:val="001E4FA5"/>
    <w:rsid w:val="001E51F5"/>
    <w:rsid w:val="001E5A0F"/>
    <w:rsid w:val="001E5F95"/>
    <w:rsid w:val="001E6B8D"/>
    <w:rsid w:val="001E6C25"/>
    <w:rsid w:val="001E7479"/>
    <w:rsid w:val="001E777A"/>
    <w:rsid w:val="001E7FD4"/>
    <w:rsid w:val="001F00AF"/>
    <w:rsid w:val="001F031E"/>
    <w:rsid w:val="001F05B3"/>
    <w:rsid w:val="001F0A76"/>
    <w:rsid w:val="001F0C6D"/>
    <w:rsid w:val="001F1944"/>
    <w:rsid w:val="001F19C5"/>
    <w:rsid w:val="001F1A73"/>
    <w:rsid w:val="001F1DD9"/>
    <w:rsid w:val="001F20BD"/>
    <w:rsid w:val="001F2304"/>
    <w:rsid w:val="001F2618"/>
    <w:rsid w:val="001F2B9D"/>
    <w:rsid w:val="001F2BD8"/>
    <w:rsid w:val="001F2CEC"/>
    <w:rsid w:val="001F3228"/>
    <w:rsid w:val="001F322D"/>
    <w:rsid w:val="001F3563"/>
    <w:rsid w:val="001F367B"/>
    <w:rsid w:val="001F3768"/>
    <w:rsid w:val="001F378A"/>
    <w:rsid w:val="001F40A2"/>
    <w:rsid w:val="001F438C"/>
    <w:rsid w:val="001F43FF"/>
    <w:rsid w:val="001F4642"/>
    <w:rsid w:val="001F4694"/>
    <w:rsid w:val="001F513F"/>
    <w:rsid w:val="001F55F1"/>
    <w:rsid w:val="001F5980"/>
    <w:rsid w:val="001F5E90"/>
    <w:rsid w:val="001F5F70"/>
    <w:rsid w:val="001F6090"/>
    <w:rsid w:val="001F627C"/>
    <w:rsid w:val="001F6827"/>
    <w:rsid w:val="001F76DF"/>
    <w:rsid w:val="001F77C8"/>
    <w:rsid w:val="001F7E0E"/>
    <w:rsid w:val="001F7E45"/>
    <w:rsid w:val="00200648"/>
    <w:rsid w:val="00200897"/>
    <w:rsid w:val="002015B8"/>
    <w:rsid w:val="00201A01"/>
    <w:rsid w:val="002026DE"/>
    <w:rsid w:val="00202804"/>
    <w:rsid w:val="00202B98"/>
    <w:rsid w:val="002030FC"/>
    <w:rsid w:val="00203249"/>
    <w:rsid w:val="002036C1"/>
    <w:rsid w:val="002036D4"/>
    <w:rsid w:val="00203B2A"/>
    <w:rsid w:val="00203C66"/>
    <w:rsid w:val="00203F11"/>
    <w:rsid w:val="00203FFB"/>
    <w:rsid w:val="0020430C"/>
    <w:rsid w:val="0020598C"/>
    <w:rsid w:val="00205B5A"/>
    <w:rsid w:val="002064A8"/>
    <w:rsid w:val="0020697C"/>
    <w:rsid w:val="00206A30"/>
    <w:rsid w:val="00206B6C"/>
    <w:rsid w:val="00206CAC"/>
    <w:rsid w:val="00207350"/>
    <w:rsid w:val="0020755F"/>
    <w:rsid w:val="002075A9"/>
    <w:rsid w:val="00207B30"/>
    <w:rsid w:val="00207F33"/>
    <w:rsid w:val="00210433"/>
    <w:rsid w:val="00210B40"/>
    <w:rsid w:val="0021117A"/>
    <w:rsid w:val="00211284"/>
    <w:rsid w:val="002113FF"/>
    <w:rsid w:val="00211436"/>
    <w:rsid w:val="00211706"/>
    <w:rsid w:val="0021189B"/>
    <w:rsid w:val="0021344F"/>
    <w:rsid w:val="00213E04"/>
    <w:rsid w:val="00213F32"/>
    <w:rsid w:val="00214405"/>
    <w:rsid w:val="00214B94"/>
    <w:rsid w:val="00214D58"/>
    <w:rsid w:val="0021548E"/>
    <w:rsid w:val="00215597"/>
    <w:rsid w:val="00215ABC"/>
    <w:rsid w:val="00215AD0"/>
    <w:rsid w:val="0021648D"/>
    <w:rsid w:val="00216B71"/>
    <w:rsid w:val="00216E80"/>
    <w:rsid w:val="0021729E"/>
    <w:rsid w:val="002174C4"/>
    <w:rsid w:val="002200C4"/>
    <w:rsid w:val="00220AFC"/>
    <w:rsid w:val="00220E5E"/>
    <w:rsid w:val="00221037"/>
    <w:rsid w:val="0022107C"/>
    <w:rsid w:val="0022135E"/>
    <w:rsid w:val="0022183D"/>
    <w:rsid w:val="0022216E"/>
    <w:rsid w:val="00222183"/>
    <w:rsid w:val="00222BF6"/>
    <w:rsid w:val="002236B3"/>
    <w:rsid w:val="00223999"/>
    <w:rsid w:val="002249B5"/>
    <w:rsid w:val="00224F20"/>
    <w:rsid w:val="00225363"/>
    <w:rsid w:val="002258F2"/>
    <w:rsid w:val="00225E8A"/>
    <w:rsid w:val="002263F5"/>
    <w:rsid w:val="00226935"/>
    <w:rsid w:val="00226B34"/>
    <w:rsid w:val="00226D26"/>
    <w:rsid w:val="0022714D"/>
    <w:rsid w:val="00227226"/>
    <w:rsid w:val="00227354"/>
    <w:rsid w:val="002273A4"/>
    <w:rsid w:val="00227415"/>
    <w:rsid w:val="00227436"/>
    <w:rsid w:val="00227AD1"/>
    <w:rsid w:val="002302FF"/>
    <w:rsid w:val="0023097C"/>
    <w:rsid w:val="00230A68"/>
    <w:rsid w:val="00230CDE"/>
    <w:rsid w:val="002315AA"/>
    <w:rsid w:val="00232068"/>
    <w:rsid w:val="002320A7"/>
    <w:rsid w:val="00232B15"/>
    <w:rsid w:val="00233094"/>
    <w:rsid w:val="002334E1"/>
    <w:rsid w:val="00233637"/>
    <w:rsid w:val="00233BB0"/>
    <w:rsid w:val="002349C6"/>
    <w:rsid w:val="00234A81"/>
    <w:rsid w:val="002354D1"/>
    <w:rsid w:val="0023588E"/>
    <w:rsid w:val="00236B77"/>
    <w:rsid w:val="00236B83"/>
    <w:rsid w:val="00236B9D"/>
    <w:rsid w:val="00236E7B"/>
    <w:rsid w:val="00236EF7"/>
    <w:rsid w:val="002370A3"/>
    <w:rsid w:val="002372BB"/>
    <w:rsid w:val="00237436"/>
    <w:rsid w:val="0023765D"/>
    <w:rsid w:val="002376C1"/>
    <w:rsid w:val="0023793A"/>
    <w:rsid w:val="00240428"/>
    <w:rsid w:val="002405FC"/>
    <w:rsid w:val="0024089E"/>
    <w:rsid w:val="00240F9A"/>
    <w:rsid w:val="00241F45"/>
    <w:rsid w:val="002420E7"/>
    <w:rsid w:val="00242176"/>
    <w:rsid w:val="0024248E"/>
    <w:rsid w:val="002425F5"/>
    <w:rsid w:val="00243189"/>
    <w:rsid w:val="00243200"/>
    <w:rsid w:val="002433DF"/>
    <w:rsid w:val="002437B5"/>
    <w:rsid w:val="00243BB2"/>
    <w:rsid w:val="00243E20"/>
    <w:rsid w:val="00243EF0"/>
    <w:rsid w:val="00244070"/>
    <w:rsid w:val="002441AB"/>
    <w:rsid w:val="002446EE"/>
    <w:rsid w:val="00244D19"/>
    <w:rsid w:val="00244D2F"/>
    <w:rsid w:val="00244ECC"/>
    <w:rsid w:val="00244F74"/>
    <w:rsid w:val="002452B2"/>
    <w:rsid w:val="002454EB"/>
    <w:rsid w:val="00245C23"/>
    <w:rsid w:val="00245C93"/>
    <w:rsid w:val="00246119"/>
    <w:rsid w:val="00246443"/>
    <w:rsid w:val="0024774C"/>
    <w:rsid w:val="00251188"/>
    <w:rsid w:val="002519BD"/>
    <w:rsid w:val="00251F71"/>
    <w:rsid w:val="0025269A"/>
    <w:rsid w:val="00252A13"/>
    <w:rsid w:val="00253DD1"/>
    <w:rsid w:val="002546B4"/>
    <w:rsid w:val="0025478F"/>
    <w:rsid w:val="00254EDA"/>
    <w:rsid w:val="00254EF6"/>
    <w:rsid w:val="00255010"/>
    <w:rsid w:val="00255995"/>
    <w:rsid w:val="00255A39"/>
    <w:rsid w:val="0025670C"/>
    <w:rsid w:val="00256A1B"/>
    <w:rsid w:val="00256BE8"/>
    <w:rsid w:val="00256E81"/>
    <w:rsid w:val="002572C9"/>
    <w:rsid w:val="00257941"/>
    <w:rsid w:val="002601E5"/>
    <w:rsid w:val="00260AFD"/>
    <w:rsid w:val="0026119D"/>
    <w:rsid w:val="0026124D"/>
    <w:rsid w:val="002616EA"/>
    <w:rsid w:val="0026175D"/>
    <w:rsid w:val="002617EA"/>
    <w:rsid w:val="00261D85"/>
    <w:rsid w:val="0026200B"/>
    <w:rsid w:val="002627C6"/>
    <w:rsid w:val="00262944"/>
    <w:rsid w:val="00262CD6"/>
    <w:rsid w:val="0026408A"/>
    <w:rsid w:val="0026408B"/>
    <w:rsid w:val="0026416E"/>
    <w:rsid w:val="00264533"/>
    <w:rsid w:val="00264818"/>
    <w:rsid w:val="002648EC"/>
    <w:rsid w:val="00264B06"/>
    <w:rsid w:val="00264B82"/>
    <w:rsid w:val="0026534F"/>
    <w:rsid w:val="002664E7"/>
    <w:rsid w:val="00266EB3"/>
    <w:rsid w:val="00266F58"/>
    <w:rsid w:val="00267376"/>
    <w:rsid w:val="002677F4"/>
    <w:rsid w:val="0027047A"/>
    <w:rsid w:val="00270803"/>
    <w:rsid w:val="00270A0C"/>
    <w:rsid w:val="00270C36"/>
    <w:rsid w:val="00270E0C"/>
    <w:rsid w:val="00270E23"/>
    <w:rsid w:val="00270E64"/>
    <w:rsid w:val="00271FBE"/>
    <w:rsid w:val="00272044"/>
    <w:rsid w:val="00272826"/>
    <w:rsid w:val="00272E15"/>
    <w:rsid w:val="002730BD"/>
    <w:rsid w:val="00273130"/>
    <w:rsid w:val="00273738"/>
    <w:rsid w:val="00273EAF"/>
    <w:rsid w:val="00274507"/>
    <w:rsid w:val="00274795"/>
    <w:rsid w:val="002748B4"/>
    <w:rsid w:val="00274A2D"/>
    <w:rsid w:val="00274C32"/>
    <w:rsid w:val="00274DBF"/>
    <w:rsid w:val="00274E2E"/>
    <w:rsid w:val="00275115"/>
    <w:rsid w:val="00275224"/>
    <w:rsid w:val="002752D8"/>
    <w:rsid w:val="0027558C"/>
    <w:rsid w:val="0027604E"/>
    <w:rsid w:val="00276D7A"/>
    <w:rsid w:val="00276E81"/>
    <w:rsid w:val="00276FA1"/>
    <w:rsid w:val="002770FA"/>
    <w:rsid w:val="0027758A"/>
    <w:rsid w:val="00277700"/>
    <w:rsid w:val="00277D01"/>
    <w:rsid w:val="002801E9"/>
    <w:rsid w:val="00280212"/>
    <w:rsid w:val="00280589"/>
    <w:rsid w:val="00280A8F"/>
    <w:rsid w:val="00280CEF"/>
    <w:rsid w:val="00280E44"/>
    <w:rsid w:val="0028100D"/>
    <w:rsid w:val="002810E7"/>
    <w:rsid w:val="00281376"/>
    <w:rsid w:val="0028193E"/>
    <w:rsid w:val="00281A8C"/>
    <w:rsid w:val="00281B6F"/>
    <w:rsid w:val="00281CB6"/>
    <w:rsid w:val="00282135"/>
    <w:rsid w:val="00282D4E"/>
    <w:rsid w:val="00283A45"/>
    <w:rsid w:val="00284704"/>
    <w:rsid w:val="00284B82"/>
    <w:rsid w:val="00284BAA"/>
    <w:rsid w:val="002852FB"/>
    <w:rsid w:val="00285AF1"/>
    <w:rsid w:val="00285F02"/>
    <w:rsid w:val="002865A1"/>
    <w:rsid w:val="00286C45"/>
    <w:rsid w:val="00287A5C"/>
    <w:rsid w:val="00287BF9"/>
    <w:rsid w:val="00287E63"/>
    <w:rsid w:val="00287F1F"/>
    <w:rsid w:val="00287F68"/>
    <w:rsid w:val="002901C4"/>
    <w:rsid w:val="0029029E"/>
    <w:rsid w:val="00290A9E"/>
    <w:rsid w:val="00290F8F"/>
    <w:rsid w:val="00290FF4"/>
    <w:rsid w:val="00291387"/>
    <w:rsid w:val="00291767"/>
    <w:rsid w:val="00291858"/>
    <w:rsid w:val="00291B13"/>
    <w:rsid w:val="00291D9C"/>
    <w:rsid w:val="00291E74"/>
    <w:rsid w:val="0029213E"/>
    <w:rsid w:val="0029288B"/>
    <w:rsid w:val="00293D4B"/>
    <w:rsid w:val="002946C4"/>
    <w:rsid w:val="00294AE6"/>
    <w:rsid w:val="00294B78"/>
    <w:rsid w:val="0029616B"/>
    <w:rsid w:val="002961D3"/>
    <w:rsid w:val="00296AE7"/>
    <w:rsid w:val="00297470"/>
    <w:rsid w:val="00297535"/>
    <w:rsid w:val="002977C3"/>
    <w:rsid w:val="0029794B"/>
    <w:rsid w:val="00297DC8"/>
    <w:rsid w:val="00297F2E"/>
    <w:rsid w:val="002A0051"/>
    <w:rsid w:val="002A099C"/>
    <w:rsid w:val="002A09B2"/>
    <w:rsid w:val="002A0BF1"/>
    <w:rsid w:val="002A0CE8"/>
    <w:rsid w:val="002A1BBE"/>
    <w:rsid w:val="002A1DC8"/>
    <w:rsid w:val="002A204D"/>
    <w:rsid w:val="002A21CC"/>
    <w:rsid w:val="002A21E8"/>
    <w:rsid w:val="002A2306"/>
    <w:rsid w:val="002A2C1D"/>
    <w:rsid w:val="002A2F9C"/>
    <w:rsid w:val="002A379A"/>
    <w:rsid w:val="002A3CE0"/>
    <w:rsid w:val="002A4538"/>
    <w:rsid w:val="002A469E"/>
    <w:rsid w:val="002A4B85"/>
    <w:rsid w:val="002A50D2"/>
    <w:rsid w:val="002A516B"/>
    <w:rsid w:val="002A521F"/>
    <w:rsid w:val="002A5245"/>
    <w:rsid w:val="002A5942"/>
    <w:rsid w:val="002A5A2F"/>
    <w:rsid w:val="002A5A48"/>
    <w:rsid w:val="002A5FE6"/>
    <w:rsid w:val="002A608B"/>
    <w:rsid w:val="002A61E3"/>
    <w:rsid w:val="002A6660"/>
    <w:rsid w:val="002A671A"/>
    <w:rsid w:val="002A6957"/>
    <w:rsid w:val="002A6E8E"/>
    <w:rsid w:val="002A7ACA"/>
    <w:rsid w:val="002A7BD1"/>
    <w:rsid w:val="002A7D97"/>
    <w:rsid w:val="002A7EB3"/>
    <w:rsid w:val="002B01D9"/>
    <w:rsid w:val="002B0522"/>
    <w:rsid w:val="002B0894"/>
    <w:rsid w:val="002B0CC6"/>
    <w:rsid w:val="002B0ED8"/>
    <w:rsid w:val="002B14A6"/>
    <w:rsid w:val="002B1B0C"/>
    <w:rsid w:val="002B1CE4"/>
    <w:rsid w:val="002B2231"/>
    <w:rsid w:val="002B23C5"/>
    <w:rsid w:val="002B248C"/>
    <w:rsid w:val="002B2A45"/>
    <w:rsid w:val="002B2F63"/>
    <w:rsid w:val="002B3017"/>
    <w:rsid w:val="002B33E7"/>
    <w:rsid w:val="002B3890"/>
    <w:rsid w:val="002B3D1F"/>
    <w:rsid w:val="002B3DBB"/>
    <w:rsid w:val="002B4165"/>
    <w:rsid w:val="002B429F"/>
    <w:rsid w:val="002B47FF"/>
    <w:rsid w:val="002B5A46"/>
    <w:rsid w:val="002B5FA8"/>
    <w:rsid w:val="002B6E19"/>
    <w:rsid w:val="002B7311"/>
    <w:rsid w:val="002B76BF"/>
    <w:rsid w:val="002B7788"/>
    <w:rsid w:val="002B7B48"/>
    <w:rsid w:val="002B7E33"/>
    <w:rsid w:val="002C00B5"/>
    <w:rsid w:val="002C04AD"/>
    <w:rsid w:val="002C062F"/>
    <w:rsid w:val="002C1827"/>
    <w:rsid w:val="002C1ACE"/>
    <w:rsid w:val="002C2425"/>
    <w:rsid w:val="002C2E06"/>
    <w:rsid w:val="002C32F6"/>
    <w:rsid w:val="002C34C5"/>
    <w:rsid w:val="002C3BEE"/>
    <w:rsid w:val="002C4618"/>
    <w:rsid w:val="002C4A2B"/>
    <w:rsid w:val="002C4AA0"/>
    <w:rsid w:val="002C4C5B"/>
    <w:rsid w:val="002C4CDD"/>
    <w:rsid w:val="002C4E15"/>
    <w:rsid w:val="002C5017"/>
    <w:rsid w:val="002C54E2"/>
    <w:rsid w:val="002C599E"/>
    <w:rsid w:val="002C5E34"/>
    <w:rsid w:val="002C6105"/>
    <w:rsid w:val="002C642E"/>
    <w:rsid w:val="002C660A"/>
    <w:rsid w:val="002C7007"/>
    <w:rsid w:val="002C761E"/>
    <w:rsid w:val="002C7CD2"/>
    <w:rsid w:val="002C7EE3"/>
    <w:rsid w:val="002D053F"/>
    <w:rsid w:val="002D07AD"/>
    <w:rsid w:val="002D0ABF"/>
    <w:rsid w:val="002D0CB4"/>
    <w:rsid w:val="002D103B"/>
    <w:rsid w:val="002D19AA"/>
    <w:rsid w:val="002D1C01"/>
    <w:rsid w:val="002D1D0E"/>
    <w:rsid w:val="002D2019"/>
    <w:rsid w:val="002D22CA"/>
    <w:rsid w:val="002D22F4"/>
    <w:rsid w:val="002D2CEA"/>
    <w:rsid w:val="002D3939"/>
    <w:rsid w:val="002D3EAB"/>
    <w:rsid w:val="002D411A"/>
    <w:rsid w:val="002D4A2C"/>
    <w:rsid w:val="002D4C2E"/>
    <w:rsid w:val="002D4E9D"/>
    <w:rsid w:val="002D4EC3"/>
    <w:rsid w:val="002D505D"/>
    <w:rsid w:val="002D56C1"/>
    <w:rsid w:val="002D58A4"/>
    <w:rsid w:val="002D5C05"/>
    <w:rsid w:val="002D5C38"/>
    <w:rsid w:val="002D5E35"/>
    <w:rsid w:val="002D5E8C"/>
    <w:rsid w:val="002D64BF"/>
    <w:rsid w:val="002D6C2B"/>
    <w:rsid w:val="002D7169"/>
    <w:rsid w:val="002D71CE"/>
    <w:rsid w:val="002D7A33"/>
    <w:rsid w:val="002D7A76"/>
    <w:rsid w:val="002E019E"/>
    <w:rsid w:val="002E04AA"/>
    <w:rsid w:val="002E0AA5"/>
    <w:rsid w:val="002E0E05"/>
    <w:rsid w:val="002E1757"/>
    <w:rsid w:val="002E1AEA"/>
    <w:rsid w:val="002E2564"/>
    <w:rsid w:val="002E29CA"/>
    <w:rsid w:val="002E29DB"/>
    <w:rsid w:val="002E380D"/>
    <w:rsid w:val="002E38C7"/>
    <w:rsid w:val="002E3C3D"/>
    <w:rsid w:val="002E3D3B"/>
    <w:rsid w:val="002E3DC7"/>
    <w:rsid w:val="002E4311"/>
    <w:rsid w:val="002E47B7"/>
    <w:rsid w:val="002E47F6"/>
    <w:rsid w:val="002E5301"/>
    <w:rsid w:val="002E67C4"/>
    <w:rsid w:val="002E6980"/>
    <w:rsid w:val="002E7AF0"/>
    <w:rsid w:val="002E7DF6"/>
    <w:rsid w:val="002E7EF7"/>
    <w:rsid w:val="002F0920"/>
    <w:rsid w:val="002F0B53"/>
    <w:rsid w:val="002F1099"/>
    <w:rsid w:val="002F1435"/>
    <w:rsid w:val="002F15FD"/>
    <w:rsid w:val="002F164C"/>
    <w:rsid w:val="002F1788"/>
    <w:rsid w:val="002F180F"/>
    <w:rsid w:val="002F1871"/>
    <w:rsid w:val="002F1A80"/>
    <w:rsid w:val="002F246F"/>
    <w:rsid w:val="002F2824"/>
    <w:rsid w:val="002F2933"/>
    <w:rsid w:val="002F296B"/>
    <w:rsid w:val="002F2D6F"/>
    <w:rsid w:val="002F2E7C"/>
    <w:rsid w:val="002F353A"/>
    <w:rsid w:val="002F4213"/>
    <w:rsid w:val="002F424A"/>
    <w:rsid w:val="002F4785"/>
    <w:rsid w:val="002F4E31"/>
    <w:rsid w:val="002F506D"/>
    <w:rsid w:val="002F5719"/>
    <w:rsid w:val="002F5914"/>
    <w:rsid w:val="002F5B88"/>
    <w:rsid w:val="002F5D49"/>
    <w:rsid w:val="002F5DA2"/>
    <w:rsid w:val="002F6C63"/>
    <w:rsid w:val="002F7CA5"/>
    <w:rsid w:val="002F7E8D"/>
    <w:rsid w:val="003009E8"/>
    <w:rsid w:val="00300C9F"/>
    <w:rsid w:val="003012AF"/>
    <w:rsid w:val="003014C6"/>
    <w:rsid w:val="00301700"/>
    <w:rsid w:val="0030175B"/>
    <w:rsid w:val="00301803"/>
    <w:rsid w:val="003018DD"/>
    <w:rsid w:val="00302026"/>
    <w:rsid w:val="003021C0"/>
    <w:rsid w:val="00302887"/>
    <w:rsid w:val="00302CA0"/>
    <w:rsid w:val="00302F0C"/>
    <w:rsid w:val="00302FAF"/>
    <w:rsid w:val="00302FFC"/>
    <w:rsid w:val="00303588"/>
    <w:rsid w:val="00304386"/>
    <w:rsid w:val="00304858"/>
    <w:rsid w:val="00304C13"/>
    <w:rsid w:val="00304C7D"/>
    <w:rsid w:val="00304E3C"/>
    <w:rsid w:val="00305A61"/>
    <w:rsid w:val="003060BA"/>
    <w:rsid w:val="003063B1"/>
    <w:rsid w:val="0030692B"/>
    <w:rsid w:val="003069B1"/>
    <w:rsid w:val="00307157"/>
    <w:rsid w:val="00307158"/>
    <w:rsid w:val="00307EE3"/>
    <w:rsid w:val="00310197"/>
    <w:rsid w:val="0031036F"/>
    <w:rsid w:val="003104FE"/>
    <w:rsid w:val="003110E1"/>
    <w:rsid w:val="003118B0"/>
    <w:rsid w:val="00311BA6"/>
    <w:rsid w:val="00311BB5"/>
    <w:rsid w:val="00311EF0"/>
    <w:rsid w:val="00312224"/>
    <w:rsid w:val="0031238C"/>
    <w:rsid w:val="00312C01"/>
    <w:rsid w:val="00312C88"/>
    <w:rsid w:val="00312ECB"/>
    <w:rsid w:val="003135DB"/>
    <w:rsid w:val="00313A45"/>
    <w:rsid w:val="0031497A"/>
    <w:rsid w:val="00314B35"/>
    <w:rsid w:val="00314C3C"/>
    <w:rsid w:val="00314DD1"/>
    <w:rsid w:val="003150C7"/>
    <w:rsid w:val="00315275"/>
    <w:rsid w:val="00315AAB"/>
    <w:rsid w:val="00316539"/>
    <w:rsid w:val="003179AC"/>
    <w:rsid w:val="003201CA"/>
    <w:rsid w:val="00321557"/>
    <w:rsid w:val="003217CF"/>
    <w:rsid w:val="00321C53"/>
    <w:rsid w:val="00321DF4"/>
    <w:rsid w:val="00322485"/>
    <w:rsid w:val="00322BE5"/>
    <w:rsid w:val="00322E84"/>
    <w:rsid w:val="00323080"/>
    <w:rsid w:val="00323219"/>
    <w:rsid w:val="003236A8"/>
    <w:rsid w:val="00323906"/>
    <w:rsid w:val="00323CAC"/>
    <w:rsid w:val="00323FAB"/>
    <w:rsid w:val="0032566F"/>
    <w:rsid w:val="003272F0"/>
    <w:rsid w:val="003272F1"/>
    <w:rsid w:val="00330178"/>
    <w:rsid w:val="00330179"/>
    <w:rsid w:val="00330964"/>
    <w:rsid w:val="003316AB"/>
    <w:rsid w:val="003317DD"/>
    <w:rsid w:val="00331CFD"/>
    <w:rsid w:val="00332641"/>
    <w:rsid w:val="0033266E"/>
    <w:rsid w:val="00332A3A"/>
    <w:rsid w:val="00332A8E"/>
    <w:rsid w:val="00333475"/>
    <w:rsid w:val="0033355C"/>
    <w:rsid w:val="00333E9B"/>
    <w:rsid w:val="003343BC"/>
    <w:rsid w:val="00334472"/>
    <w:rsid w:val="003347D2"/>
    <w:rsid w:val="00334C1A"/>
    <w:rsid w:val="00335015"/>
    <w:rsid w:val="00335652"/>
    <w:rsid w:val="00335771"/>
    <w:rsid w:val="00335A76"/>
    <w:rsid w:val="0033736D"/>
    <w:rsid w:val="00337D20"/>
    <w:rsid w:val="00340129"/>
    <w:rsid w:val="00340304"/>
    <w:rsid w:val="00340927"/>
    <w:rsid w:val="00340C18"/>
    <w:rsid w:val="00340CAC"/>
    <w:rsid w:val="00340CF0"/>
    <w:rsid w:val="00340E83"/>
    <w:rsid w:val="0034176C"/>
    <w:rsid w:val="0034177A"/>
    <w:rsid w:val="00341E2B"/>
    <w:rsid w:val="0034224C"/>
    <w:rsid w:val="00342E14"/>
    <w:rsid w:val="00343208"/>
    <w:rsid w:val="00343F7A"/>
    <w:rsid w:val="00344658"/>
    <w:rsid w:val="00344890"/>
    <w:rsid w:val="003448A3"/>
    <w:rsid w:val="003448E1"/>
    <w:rsid w:val="00345449"/>
    <w:rsid w:val="0034592D"/>
    <w:rsid w:val="00345EAD"/>
    <w:rsid w:val="0034607E"/>
    <w:rsid w:val="003461D0"/>
    <w:rsid w:val="003463D0"/>
    <w:rsid w:val="00346687"/>
    <w:rsid w:val="003468C3"/>
    <w:rsid w:val="00346A64"/>
    <w:rsid w:val="00346CB7"/>
    <w:rsid w:val="00346CC6"/>
    <w:rsid w:val="00346FEE"/>
    <w:rsid w:val="003472E2"/>
    <w:rsid w:val="00347348"/>
    <w:rsid w:val="00347D28"/>
    <w:rsid w:val="003504C9"/>
    <w:rsid w:val="003505E6"/>
    <w:rsid w:val="00350823"/>
    <w:rsid w:val="0035092E"/>
    <w:rsid w:val="00350AE3"/>
    <w:rsid w:val="003511A8"/>
    <w:rsid w:val="003518B0"/>
    <w:rsid w:val="00351C49"/>
    <w:rsid w:val="00352221"/>
    <w:rsid w:val="00352354"/>
    <w:rsid w:val="00352C5E"/>
    <w:rsid w:val="0035452E"/>
    <w:rsid w:val="00356478"/>
    <w:rsid w:val="0035689A"/>
    <w:rsid w:val="00356AD6"/>
    <w:rsid w:val="0035755C"/>
    <w:rsid w:val="003576E7"/>
    <w:rsid w:val="003578A3"/>
    <w:rsid w:val="00360015"/>
    <w:rsid w:val="00360193"/>
    <w:rsid w:val="0036052D"/>
    <w:rsid w:val="00361B24"/>
    <w:rsid w:val="00361C72"/>
    <w:rsid w:val="00361CE7"/>
    <w:rsid w:val="00362683"/>
    <w:rsid w:val="0036330E"/>
    <w:rsid w:val="0036391B"/>
    <w:rsid w:val="003639F2"/>
    <w:rsid w:val="00363DB4"/>
    <w:rsid w:val="00364C82"/>
    <w:rsid w:val="00364CFA"/>
    <w:rsid w:val="0036665A"/>
    <w:rsid w:val="003666A7"/>
    <w:rsid w:val="00366A6D"/>
    <w:rsid w:val="00366E1F"/>
    <w:rsid w:val="00367028"/>
    <w:rsid w:val="0036751D"/>
    <w:rsid w:val="00370046"/>
    <w:rsid w:val="0037074F"/>
    <w:rsid w:val="003707A7"/>
    <w:rsid w:val="00370DF3"/>
    <w:rsid w:val="0037119B"/>
    <w:rsid w:val="003716A2"/>
    <w:rsid w:val="00371B0F"/>
    <w:rsid w:val="003720F3"/>
    <w:rsid w:val="0037342C"/>
    <w:rsid w:val="00373432"/>
    <w:rsid w:val="00373575"/>
    <w:rsid w:val="003735E7"/>
    <w:rsid w:val="0037374E"/>
    <w:rsid w:val="00374638"/>
    <w:rsid w:val="0037487D"/>
    <w:rsid w:val="00374D36"/>
    <w:rsid w:val="0037520F"/>
    <w:rsid w:val="0037588A"/>
    <w:rsid w:val="00375FAD"/>
    <w:rsid w:val="00376C62"/>
    <w:rsid w:val="00377BA1"/>
    <w:rsid w:val="00377FE4"/>
    <w:rsid w:val="00380519"/>
    <w:rsid w:val="00380561"/>
    <w:rsid w:val="003809C7"/>
    <w:rsid w:val="00380A6D"/>
    <w:rsid w:val="00380F30"/>
    <w:rsid w:val="00381903"/>
    <w:rsid w:val="00381B6F"/>
    <w:rsid w:val="00382112"/>
    <w:rsid w:val="00382399"/>
    <w:rsid w:val="0038285A"/>
    <w:rsid w:val="00382D22"/>
    <w:rsid w:val="00382EDD"/>
    <w:rsid w:val="00383398"/>
    <w:rsid w:val="00383428"/>
    <w:rsid w:val="00384070"/>
    <w:rsid w:val="00384AA3"/>
    <w:rsid w:val="0038505C"/>
    <w:rsid w:val="003851A6"/>
    <w:rsid w:val="00385657"/>
    <w:rsid w:val="0038591F"/>
    <w:rsid w:val="003859FC"/>
    <w:rsid w:val="00385AD8"/>
    <w:rsid w:val="00385AF0"/>
    <w:rsid w:val="00385FFB"/>
    <w:rsid w:val="0038691D"/>
    <w:rsid w:val="0038699A"/>
    <w:rsid w:val="0038700B"/>
    <w:rsid w:val="00387860"/>
    <w:rsid w:val="0038786C"/>
    <w:rsid w:val="00390016"/>
    <w:rsid w:val="00390394"/>
    <w:rsid w:val="0039190F"/>
    <w:rsid w:val="00392012"/>
    <w:rsid w:val="0039207D"/>
    <w:rsid w:val="003926E8"/>
    <w:rsid w:val="00392A16"/>
    <w:rsid w:val="00393453"/>
    <w:rsid w:val="003935DD"/>
    <w:rsid w:val="0039393E"/>
    <w:rsid w:val="00393C51"/>
    <w:rsid w:val="00393C61"/>
    <w:rsid w:val="003940E4"/>
    <w:rsid w:val="0039412D"/>
    <w:rsid w:val="00394258"/>
    <w:rsid w:val="003946D1"/>
    <w:rsid w:val="00394DB1"/>
    <w:rsid w:val="00394F0E"/>
    <w:rsid w:val="0039521E"/>
    <w:rsid w:val="003958BB"/>
    <w:rsid w:val="00396315"/>
    <w:rsid w:val="00396495"/>
    <w:rsid w:val="0039677C"/>
    <w:rsid w:val="003967BC"/>
    <w:rsid w:val="00396E6D"/>
    <w:rsid w:val="003973AB"/>
    <w:rsid w:val="00397564"/>
    <w:rsid w:val="003979CA"/>
    <w:rsid w:val="00397C36"/>
    <w:rsid w:val="003A0589"/>
    <w:rsid w:val="003A06DF"/>
    <w:rsid w:val="003A0E05"/>
    <w:rsid w:val="003A0FF9"/>
    <w:rsid w:val="003A1094"/>
    <w:rsid w:val="003A1413"/>
    <w:rsid w:val="003A17BC"/>
    <w:rsid w:val="003A17CB"/>
    <w:rsid w:val="003A18A3"/>
    <w:rsid w:val="003A1A68"/>
    <w:rsid w:val="003A230F"/>
    <w:rsid w:val="003A23D5"/>
    <w:rsid w:val="003A2B8F"/>
    <w:rsid w:val="003A2E61"/>
    <w:rsid w:val="003A33FD"/>
    <w:rsid w:val="003A3CE0"/>
    <w:rsid w:val="003A404B"/>
    <w:rsid w:val="003A453D"/>
    <w:rsid w:val="003A4943"/>
    <w:rsid w:val="003A4980"/>
    <w:rsid w:val="003A50E0"/>
    <w:rsid w:val="003A5C13"/>
    <w:rsid w:val="003A6687"/>
    <w:rsid w:val="003A7347"/>
    <w:rsid w:val="003B0202"/>
    <w:rsid w:val="003B02BC"/>
    <w:rsid w:val="003B096B"/>
    <w:rsid w:val="003B0C90"/>
    <w:rsid w:val="003B115F"/>
    <w:rsid w:val="003B13BC"/>
    <w:rsid w:val="003B1764"/>
    <w:rsid w:val="003B1917"/>
    <w:rsid w:val="003B1C1E"/>
    <w:rsid w:val="003B1DF0"/>
    <w:rsid w:val="003B1ECD"/>
    <w:rsid w:val="003B23AE"/>
    <w:rsid w:val="003B2BD9"/>
    <w:rsid w:val="003B2F38"/>
    <w:rsid w:val="003B3005"/>
    <w:rsid w:val="003B34C3"/>
    <w:rsid w:val="003B39F7"/>
    <w:rsid w:val="003B3E19"/>
    <w:rsid w:val="003B5238"/>
    <w:rsid w:val="003B59CA"/>
    <w:rsid w:val="003B5B42"/>
    <w:rsid w:val="003B5DB3"/>
    <w:rsid w:val="003B668C"/>
    <w:rsid w:val="003B6901"/>
    <w:rsid w:val="003B69CD"/>
    <w:rsid w:val="003B6B80"/>
    <w:rsid w:val="003B722E"/>
    <w:rsid w:val="003B76CC"/>
    <w:rsid w:val="003B7780"/>
    <w:rsid w:val="003B7DF0"/>
    <w:rsid w:val="003C00B2"/>
    <w:rsid w:val="003C0363"/>
    <w:rsid w:val="003C083B"/>
    <w:rsid w:val="003C09B3"/>
    <w:rsid w:val="003C0EDD"/>
    <w:rsid w:val="003C110A"/>
    <w:rsid w:val="003C1812"/>
    <w:rsid w:val="003C22DB"/>
    <w:rsid w:val="003C23BE"/>
    <w:rsid w:val="003C245F"/>
    <w:rsid w:val="003C2C15"/>
    <w:rsid w:val="003C31E0"/>
    <w:rsid w:val="003C356C"/>
    <w:rsid w:val="003C35DA"/>
    <w:rsid w:val="003C3BA1"/>
    <w:rsid w:val="003C3E55"/>
    <w:rsid w:val="003C4BDD"/>
    <w:rsid w:val="003C4D69"/>
    <w:rsid w:val="003C4FD6"/>
    <w:rsid w:val="003C5675"/>
    <w:rsid w:val="003C5AFF"/>
    <w:rsid w:val="003C609B"/>
    <w:rsid w:val="003C6224"/>
    <w:rsid w:val="003C723B"/>
    <w:rsid w:val="003C7D1C"/>
    <w:rsid w:val="003D1082"/>
    <w:rsid w:val="003D159C"/>
    <w:rsid w:val="003D1A2A"/>
    <w:rsid w:val="003D233C"/>
    <w:rsid w:val="003D23EC"/>
    <w:rsid w:val="003D2C57"/>
    <w:rsid w:val="003D37AB"/>
    <w:rsid w:val="003D37E2"/>
    <w:rsid w:val="003D38DD"/>
    <w:rsid w:val="003D38EE"/>
    <w:rsid w:val="003D3C68"/>
    <w:rsid w:val="003D4693"/>
    <w:rsid w:val="003D4B28"/>
    <w:rsid w:val="003D4E30"/>
    <w:rsid w:val="003D5521"/>
    <w:rsid w:val="003D61C4"/>
    <w:rsid w:val="003D7382"/>
    <w:rsid w:val="003D775F"/>
    <w:rsid w:val="003D7B10"/>
    <w:rsid w:val="003D7D71"/>
    <w:rsid w:val="003D7F23"/>
    <w:rsid w:val="003E014F"/>
    <w:rsid w:val="003E02A3"/>
    <w:rsid w:val="003E0EBC"/>
    <w:rsid w:val="003E17DF"/>
    <w:rsid w:val="003E184C"/>
    <w:rsid w:val="003E207E"/>
    <w:rsid w:val="003E25C3"/>
    <w:rsid w:val="003E25EE"/>
    <w:rsid w:val="003E2943"/>
    <w:rsid w:val="003E2A64"/>
    <w:rsid w:val="003E2ADC"/>
    <w:rsid w:val="003E2FEE"/>
    <w:rsid w:val="003E35B7"/>
    <w:rsid w:val="003E44E2"/>
    <w:rsid w:val="003E4DEA"/>
    <w:rsid w:val="003E512B"/>
    <w:rsid w:val="003E52BC"/>
    <w:rsid w:val="003E5343"/>
    <w:rsid w:val="003E5997"/>
    <w:rsid w:val="003E76CE"/>
    <w:rsid w:val="003E79AC"/>
    <w:rsid w:val="003E7BDB"/>
    <w:rsid w:val="003E7DBC"/>
    <w:rsid w:val="003F011A"/>
    <w:rsid w:val="003F0AB1"/>
    <w:rsid w:val="003F13EA"/>
    <w:rsid w:val="003F1672"/>
    <w:rsid w:val="003F194E"/>
    <w:rsid w:val="003F1AFF"/>
    <w:rsid w:val="003F1ED9"/>
    <w:rsid w:val="003F2E51"/>
    <w:rsid w:val="003F3255"/>
    <w:rsid w:val="003F3BB8"/>
    <w:rsid w:val="003F3D4E"/>
    <w:rsid w:val="003F4171"/>
    <w:rsid w:val="003F4410"/>
    <w:rsid w:val="003F4F0E"/>
    <w:rsid w:val="003F51FF"/>
    <w:rsid w:val="003F5526"/>
    <w:rsid w:val="003F56CC"/>
    <w:rsid w:val="003F686A"/>
    <w:rsid w:val="003F6965"/>
    <w:rsid w:val="003F6C6A"/>
    <w:rsid w:val="003F6F0C"/>
    <w:rsid w:val="003F70D6"/>
    <w:rsid w:val="003F72AE"/>
    <w:rsid w:val="003F73B9"/>
    <w:rsid w:val="003F74F7"/>
    <w:rsid w:val="003F7950"/>
    <w:rsid w:val="003F7A74"/>
    <w:rsid w:val="004003BC"/>
    <w:rsid w:val="004003D0"/>
    <w:rsid w:val="00400B14"/>
    <w:rsid w:val="00400BD6"/>
    <w:rsid w:val="004019F6"/>
    <w:rsid w:val="004023A9"/>
    <w:rsid w:val="00402514"/>
    <w:rsid w:val="00402F7D"/>
    <w:rsid w:val="004030B7"/>
    <w:rsid w:val="00403BCB"/>
    <w:rsid w:val="004041F8"/>
    <w:rsid w:val="004042BE"/>
    <w:rsid w:val="0040459D"/>
    <w:rsid w:val="004046AD"/>
    <w:rsid w:val="004047B1"/>
    <w:rsid w:val="0040482F"/>
    <w:rsid w:val="00405081"/>
    <w:rsid w:val="004056C9"/>
    <w:rsid w:val="00405B12"/>
    <w:rsid w:val="0040654C"/>
    <w:rsid w:val="004069F7"/>
    <w:rsid w:val="00406B1A"/>
    <w:rsid w:val="00406B37"/>
    <w:rsid w:val="00406CE7"/>
    <w:rsid w:val="004070A7"/>
    <w:rsid w:val="00407120"/>
    <w:rsid w:val="00407175"/>
    <w:rsid w:val="0041047B"/>
    <w:rsid w:val="00410B28"/>
    <w:rsid w:val="00410EBA"/>
    <w:rsid w:val="0041101F"/>
    <w:rsid w:val="0041125C"/>
    <w:rsid w:val="004119EF"/>
    <w:rsid w:val="00412381"/>
    <w:rsid w:val="00412858"/>
    <w:rsid w:val="00412DF4"/>
    <w:rsid w:val="00413106"/>
    <w:rsid w:val="004133C7"/>
    <w:rsid w:val="00413640"/>
    <w:rsid w:val="00413895"/>
    <w:rsid w:val="0041478F"/>
    <w:rsid w:val="00414845"/>
    <w:rsid w:val="00414B2F"/>
    <w:rsid w:val="004152AE"/>
    <w:rsid w:val="004159CE"/>
    <w:rsid w:val="0041697D"/>
    <w:rsid w:val="00416B6C"/>
    <w:rsid w:val="00417867"/>
    <w:rsid w:val="004178D4"/>
    <w:rsid w:val="00417E54"/>
    <w:rsid w:val="00417F2A"/>
    <w:rsid w:val="004200E9"/>
    <w:rsid w:val="004209E5"/>
    <w:rsid w:val="004209EC"/>
    <w:rsid w:val="00420A2D"/>
    <w:rsid w:val="00420B25"/>
    <w:rsid w:val="00420F07"/>
    <w:rsid w:val="00421024"/>
    <w:rsid w:val="00421090"/>
    <w:rsid w:val="004219E1"/>
    <w:rsid w:val="0042274F"/>
    <w:rsid w:val="00423BB9"/>
    <w:rsid w:val="00423FFD"/>
    <w:rsid w:val="00424247"/>
    <w:rsid w:val="00424E50"/>
    <w:rsid w:val="00425A26"/>
    <w:rsid w:val="0042629C"/>
    <w:rsid w:val="0042645D"/>
    <w:rsid w:val="00427653"/>
    <w:rsid w:val="00427BEB"/>
    <w:rsid w:val="0043024F"/>
    <w:rsid w:val="00430AB0"/>
    <w:rsid w:val="00431E20"/>
    <w:rsid w:val="00432537"/>
    <w:rsid w:val="00432AA6"/>
    <w:rsid w:val="00432C22"/>
    <w:rsid w:val="00432E5D"/>
    <w:rsid w:val="004330D2"/>
    <w:rsid w:val="0043385D"/>
    <w:rsid w:val="00433E83"/>
    <w:rsid w:val="00434652"/>
    <w:rsid w:val="00435056"/>
    <w:rsid w:val="00435222"/>
    <w:rsid w:val="00435385"/>
    <w:rsid w:val="00435CFC"/>
    <w:rsid w:val="00435D40"/>
    <w:rsid w:val="00436AC2"/>
    <w:rsid w:val="00436C7C"/>
    <w:rsid w:val="00436E16"/>
    <w:rsid w:val="00437141"/>
    <w:rsid w:val="0043715A"/>
    <w:rsid w:val="0043780C"/>
    <w:rsid w:val="004379D8"/>
    <w:rsid w:val="00437B40"/>
    <w:rsid w:val="00437F6A"/>
    <w:rsid w:val="00440286"/>
    <w:rsid w:val="00440504"/>
    <w:rsid w:val="00440751"/>
    <w:rsid w:val="00440E1D"/>
    <w:rsid w:val="00441855"/>
    <w:rsid w:val="00441D1D"/>
    <w:rsid w:val="004423FF"/>
    <w:rsid w:val="00442719"/>
    <w:rsid w:val="00442DBE"/>
    <w:rsid w:val="00442FAE"/>
    <w:rsid w:val="004437DC"/>
    <w:rsid w:val="00443CC2"/>
    <w:rsid w:val="0044416D"/>
    <w:rsid w:val="004445A5"/>
    <w:rsid w:val="00447700"/>
    <w:rsid w:val="00447CB0"/>
    <w:rsid w:val="00450059"/>
    <w:rsid w:val="004505E4"/>
    <w:rsid w:val="00450613"/>
    <w:rsid w:val="00450A3C"/>
    <w:rsid w:val="00450D66"/>
    <w:rsid w:val="004516D9"/>
    <w:rsid w:val="00451D1D"/>
    <w:rsid w:val="00451F6D"/>
    <w:rsid w:val="0045204C"/>
    <w:rsid w:val="0045207B"/>
    <w:rsid w:val="0045286F"/>
    <w:rsid w:val="00452D44"/>
    <w:rsid w:val="004533D3"/>
    <w:rsid w:val="004536C3"/>
    <w:rsid w:val="0045383D"/>
    <w:rsid w:val="004539D7"/>
    <w:rsid w:val="004540A3"/>
    <w:rsid w:val="004542ED"/>
    <w:rsid w:val="0045456B"/>
    <w:rsid w:val="00454AD5"/>
    <w:rsid w:val="00454B14"/>
    <w:rsid w:val="00455294"/>
    <w:rsid w:val="00455B12"/>
    <w:rsid w:val="00455F2D"/>
    <w:rsid w:val="0045621A"/>
    <w:rsid w:val="00456C8C"/>
    <w:rsid w:val="00456E64"/>
    <w:rsid w:val="004571F5"/>
    <w:rsid w:val="0045723D"/>
    <w:rsid w:val="00457487"/>
    <w:rsid w:val="00457684"/>
    <w:rsid w:val="004601AE"/>
    <w:rsid w:val="0046021A"/>
    <w:rsid w:val="004605BE"/>
    <w:rsid w:val="004605D8"/>
    <w:rsid w:val="00460D13"/>
    <w:rsid w:val="00461127"/>
    <w:rsid w:val="00461585"/>
    <w:rsid w:val="00461BAB"/>
    <w:rsid w:val="00461F64"/>
    <w:rsid w:val="00461FB0"/>
    <w:rsid w:val="00462642"/>
    <w:rsid w:val="004626C5"/>
    <w:rsid w:val="00462744"/>
    <w:rsid w:val="004628F8"/>
    <w:rsid w:val="00463022"/>
    <w:rsid w:val="00463063"/>
    <w:rsid w:val="00463536"/>
    <w:rsid w:val="00463F9A"/>
    <w:rsid w:val="0046418C"/>
    <w:rsid w:val="00464DA5"/>
    <w:rsid w:val="004652EB"/>
    <w:rsid w:val="004676DF"/>
    <w:rsid w:val="004679D5"/>
    <w:rsid w:val="00467DD1"/>
    <w:rsid w:val="00467E16"/>
    <w:rsid w:val="00467FA7"/>
    <w:rsid w:val="00470007"/>
    <w:rsid w:val="00470820"/>
    <w:rsid w:val="00470DA0"/>
    <w:rsid w:val="00470F92"/>
    <w:rsid w:val="00471333"/>
    <w:rsid w:val="004715BB"/>
    <w:rsid w:val="0047171D"/>
    <w:rsid w:val="00471946"/>
    <w:rsid w:val="00471A39"/>
    <w:rsid w:val="00471F5D"/>
    <w:rsid w:val="004722C3"/>
    <w:rsid w:val="00472584"/>
    <w:rsid w:val="00472EF3"/>
    <w:rsid w:val="004731C7"/>
    <w:rsid w:val="00474367"/>
    <w:rsid w:val="00474442"/>
    <w:rsid w:val="00474C00"/>
    <w:rsid w:val="00474D68"/>
    <w:rsid w:val="00474EC9"/>
    <w:rsid w:val="00475724"/>
    <w:rsid w:val="00475863"/>
    <w:rsid w:val="00476E27"/>
    <w:rsid w:val="00476F09"/>
    <w:rsid w:val="00477829"/>
    <w:rsid w:val="0047787B"/>
    <w:rsid w:val="00477AC1"/>
    <w:rsid w:val="00477ADD"/>
    <w:rsid w:val="00477F81"/>
    <w:rsid w:val="004808CE"/>
    <w:rsid w:val="0048093F"/>
    <w:rsid w:val="004814AC"/>
    <w:rsid w:val="004814B8"/>
    <w:rsid w:val="0048156B"/>
    <w:rsid w:val="00481D4F"/>
    <w:rsid w:val="004828A6"/>
    <w:rsid w:val="00482ADB"/>
    <w:rsid w:val="00482D0C"/>
    <w:rsid w:val="00482EC2"/>
    <w:rsid w:val="00483002"/>
    <w:rsid w:val="004839A4"/>
    <w:rsid w:val="00483AC5"/>
    <w:rsid w:val="00483B36"/>
    <w:rsid w:val="004842A2"/>
    <w:rsid w:val="004851F9"/>
    <w:rsid w:val="00485610"/>
    <w:rsid w:val="00485727"/>
    <w:rsid w:val="00485BCD"/>
    <w:rsid w:val="00485C90"/>
    <w:rsid w:val="00485D92"/>
    <w:rsid w:val="00486923"/>
    <w:rsid w:val="00486945"/>
    <w:rsid w:val="00486C69"/>
    <w:rsid w:val="004874DF"/>
    <w:rsid w:val="00487710"/>
    <w:rsid w:val="0048787D"/>
    <w:rsid w:val="00487D37"/>
    <w:rsid w:val="004900F4"/>
    <w:rsid w:val="004904F8"/>
    <w:rsid w:val="004905FD"/>
    <w:rsid w:val="0049169E"/>
    <w:rsid w:val="004919CD"/>
    <w:rsid w:val="00492011"/>
    <w:rsid w:val="004921AE"/>
    <w:rsid w:val="0049248D"/>
    <w:rsid w:val="00492AAA"/>
    <w:rsid w:val="00492AAB"/>
    <w:rsid w:val="0049393F"/>
    <w:rsid w:val="00494319"/>
    <w:rsid w:val="00494500"/>
    <w:rsid w:val="00494675"/>
    <w:rsid w:val="00495819"/>
    <w:rsid w:val="00495C91"/>
    <w:rsid w:val="0049628B"/>
    <w:rsid w:val="004964CB"/>
    <w:rsid w:val="00496892"/>
    <w:rsid w:val="004969ED"/>
    <w:rsid w:val="0049716E"/>
    <w:rsid w:val="0049756E"/>
    <w:rsid w:val="0049782F"/>
    <w:rsid w:val="00497AAF"/>
    <w:rsid w:val="00497DE2"/>
    <w:rsid w:val="00497E30"/>
    <w:rsid w:val="004A0A8D"/>
    <w:rsid w:val="004A0AD3"/>
    <w:rsid w:val="004A0CC7"/>
    <w:rsid w:val="004A10A8"/>
    <w:rsid w:val="004A11FC"/>
    <w:rsid w:val="004A139A"/>
    <w:rsid w:val="004A23C5"/>
    <w:rsid w:val="004A2DA6"/>
    <w:rsid w:val="004A345E"/>
    <w:rsid w:val="004A34C7"/>
    <w:rsid w:val="004A3801"/>
    <w:rsid w:val="004A3BF0"/>
    <w:rsid w:val="004A3C2A"/>
    <w:rsid w:val="004A4276"/>
    <w:rsid w:val="004A46E6"/>
    <w:rsid w:val="004A488C"/>
    <w:rsid w:val="004A500A"/>
    <w:rsid w:val="004A5E74"/>
    <w:rsid w:val="004A66A3"/>
    <w:rsid w:val="004A6A0A"/>
    <w:rsid w:val="004A71F6"/>
    <w:rsid w:val="004B08D4"/>
    <w:rsid w:val="004B0B35"/>
    <w:rsid w:val="004B1CCB"/>
    <w:rsid w:val="004B1D8C"/>
    <w:rsid w:val="004B1E1E"/>
    <w:rsid w:val="004B22E3"/>
    <w:rsid w:val="004B232E"/>
    <w:rsid w:val="004B2BDB"/>
    <w:rsid w:val="004B3AC8"/>
    <w:rsid w:val="004B4261"/>
    <w:rsid w:val="004B4647"/>
    <w:rsid w:val="004B47FF"/>
    <w:rsid w:val="004B4954"/>
    <w:rsid w:val="004B4B7D"/>
    <w:rsid w:val="004B5266"/>
    <w:rsid w:val="004B5C18"/>
    <w:rsid w:val="004B5D26"/>
    <w:rsid w:val="004B68E9"/>
    <w:rsid w:val="004B7149"/>
    <w:rsid w:val="004B7439"/>
    <w:rsid w:val="004B746C"/>
    <w:rsid w:val="004B78A5"/>
    <w:rsid w:val="004B7EF2"/>
    <w:rsid w:val="004C0B20"/>
    <w:rsid w:val="004C15A2"/>
    <w:rsid w:val="004C1654"/>
    <w:rsid w:val="004C1A2C"/>
    <w:rsid w:val="004C1A97"/>
    <w:rsid w:val="004C2157"/>
    <w:rsid w:val="004C227D"/>
    <w:rsid w:val="004C241B"/>
    <w:rsid w:val="004C259E"/>
    <w:rsid w:val="004C316A"/>
    <w:rsid w:val="004C36B6"/>
    <w:rsid w:val="004C3F2C"/>
    <w:rsid w:val="004C462A"/>
    <w:rsid w:val="004C4A0A"/>
    <w:rsid w:val="004C4C4E"/>
    <w:rsid w:val="004C4C78"/>
    <w:rsid w:val="004C4CFD"/>
    <w:rsid w:val="004C4EAD"/>
    <w:rsid w:val="004C505B"/>
    <w:rsid w:val="004C545F"/>
    <w:rsid w:val="004C581C"/>
    <w:rsid w:val="004C6052"/>
    <w:rsid w:val="004C64E8"/>
    <w:rsid w:val="004C6D50"/>
    <w:rsid w:val="004C711F"/>
    <w:rsid w:val="004C71A4"/>
    <w:rsid w:val="004D0987"/>
    <w:rsid w:val="004D0A40"/>
    <w:rsid w:val="004D0A6F"/>
    <w:rsid w:val="004D0BAA"/>
    <w:rsid w:val="004D0F5E"/>
    <w:rsid w:val="004D107E"/>
    <w:rsid w:val="004D16C7"/>
    <w:rsid w:val="004D18EB"/>
    <w:rsid w:val="004D1A59"/>
    <w:rsid w:val="004D1E33"/>
    <w:rsid w:val="004D3C2D"/>
    <w:rsid w:val="004D435B"/>
    <w:rsid w:val="004D4650"/>
    <w:rsid w:val="004D4750"/>
    <w:rsid w:val="004D55A9"/>
    <w:rsid w:val="004D5705"/>
    <w:rsid w:val="004D5941"/>
    <w:rsid w:val="004D63D0"/>
    <w:rsid w:val="004D6B09"/>
    <w:rsid w:val="004D70D2"/>
    <w:rsid w:val="004D761D"/>
    <w:rsid w:val="004D78E1"/>
    <w:rsid w:val="004D7DA9"/>
    <w:rsid w:val="004D7FEA"/>
    <w:rsid w:val="004E0122"/>
    <w:rsid w:val="004E014E"/>
    <w:rsid w:val="004E05B5"/>
    <w:rsid w:val="004E07F1"/>
    <w:rsid w:val="004E0C26"/>
    <w:rsid w:val="004E1427"/>
    <w:rsid w:val="004E1BBB"/>
    <w:rsid w:val="004E206D"/>
    <w:rsid w:val="004E2C85"/>
    <w:rsid w:val="004E2E0F"/>
    <w:rsid w:val="004E2F10"/>
    <w:rsid w:val="004E36D6"/>
    <w:rsid w:val="004E3B91"/>
    <w:rsid w:val="004E4405"/>
    <w:rsid w:val="004E50FC"/>
    <w:rsid w:val="004E57C2"/>
    <w:rsid w:val="004E57F7"/>
    <w:rsid w:val="004E595C"/>
    <w:rsid w:val="004E5CE9"/>
    <w:rsid w:val="004E60B4"/>
    <w:rsid w:val="004E667D"/>
    <w:rsid w:val="004E69DF"/>
    <w:rsid w:val="004E7266"/>
    <w:rsid w:val="004E7BD1"/>
    <w:rsid w:val="004E7F98"/>
    <w:rsid w:val="004F0231"/>
    <w:rsid w:val="004F0907"/>
    <w:rsid w:val="004F0F5C"/>
    <w:rsid w:val="004F0FAD"/>
    <w:rsid w:val="004F1149"/>
    <w:rsid w:val="004F12CF"/>
    <w:rsid w:val="004F197F"/>
    <w:rsid w:val="004F1E06"/>
    <w:rsid w:val="004F2C87"/>
    <w:rsid w:val="004F2D8F"/>
    <w:rsid w:val="004F312D"/>
    <w:rsid w:val="004F3584"/>
    <w:rsid w:val="004F395F"/>
    <w:rsid w:val="004F3D5B"/>
    <w:rsid w:val="004F3FDC"/>
    <w:rsid w:val="004F4757"/>
    <w:rsid w:val="004F485F"/>
    <w:rsid w:val="004F50FC"/>
    <w:rsid w:val="004F5B2A"/>
    <w:rsid w:val="004F5F9C"/>
    <w:rsid w:val="004F624D"/>
    <w:rsid w:val="004F72B1"/>
    <w:rsid w:val="004F7A8D"/>
    <w:rsid w:val="004F7FE3"/>
    <w:rsid w:val="00500600"/>
    <w:rsid w:val="005006DE"/>
    <w:rsid w:val="0050071F"/>
    <w:rsid w:val="00500B40"/>
    <w:rsid w:val="005010F6"/>
    <w:rsid w:val="005013D0"/>
    <w:rsid w:val="00502167"/>
    <w:rsid w:val="0050295D"/>
    <w:rsid w:val="005032E7"/>
    <w:rsid w:val="0050364D"/>
    <w:rsid w:val="00503842"/>
    <w:rsid w:val="00503B68"/>
    <w:rsid w:val="00503C65"/>
    <w:rsid w:val="00503E2F"/>
    <w:rsid w:val="005040AA"/>
    <w:rsid w:val="005040ED"/>
    <w:rsid w:val="00504406"/>
    <w:rsid w:val="00504959"/>
    <w:rsid w:val="00504AD5"/>
    <w:rsid w:val="0050512A"/>
    <w:rsid w:val="00505484"/>
    <w:rsid w:val="0050553D"/>
    <w:rsid w:val="00505B95"/>
    <w:rsid w:val="00505D29"/>
    <w:rsid w:val="005064C0"/>
    <w:rsid w:val="005067D3"/>
    <w:rsid w:val="00506ACC"/>
    <w:rsid w:val="00506CFF"/>
    <w:rsid w:val="00506DA7"/>
    <w:rsid w:val="0050760D"/>
    <w:rsid w:val="00507C7D"/>
    <w:rsid w:val="00507F3B"/>
    <w:rsid w:val="00510629"/>
    <w:rsid w:val="005109CC"/>
    <w:rsid w:val="00510D53"/>
    <w:rsid w:val="0051244D"/>
    <w:rsid w:val="005129D1"/>
    <w:rsid w:val="00512F35"/>
    <w:rsid w:val="0051329D"/>
    <w:rsid w:val="00513A1A"/>
    <w:rsid w:val="005145A6"/>
    <w:rsid w:val="00514A2B"/>
    <w:rsid w:val="00514BCE"/>
    <w:rsid w:val="00515042"/>
    <w:rsid w:val="0051549F"/>
    <w:rsid w:val="005158F1"/>
    <w:rsid w:val="00515D14"/>
    <w:rsid w:val="00515D2E"/>
    <w:rsid w:val="00515D84"/>
    <w:rsid w:val="00515E22"/>
    <w:rsid w:val="00515F86"/>
    <w:rsid w:val="005165B7"/>
    <w:rsid w:val="005178D2"/>
    <w:rsid w:val="00517B52"/>
    <w:rsid w:val="00517E94"/>
    <w:rsid w:val="00517EC7"/>
    <w:rsid w:val="00520693"/>
    <w:rsid w:val="005206F7"/>
    <w:rsid w:val="00520DE9"/>
    <w:rsid w:val="005212E2"/>
    <w:rsid w:val="005217E6"/>
    <w:rsid w:val="00521AB5"/>
    <w:rsid w:val="0052243D"/>
    <w:rsid w:val="005225E5"/>
    <w:rsid w:val="005226CA"/>
    <w:rsid w:val="00522AA7"/>
    <w:rsid w:val="00522C09"/>
    <w:rsid w:val="00522D5E"/>
    <w:rsid w:val="00522E42"/>
    <w:rsid w:val="00522FE1"/>
    <w:rsid w:val="00523DEE"/>
    <w:rsid w:val="00523FA4"/>
    <w:rsid w:val="00524BEE"/>
    <w:rsid w:val="00525300"/>
    <w:rsid w:val="005253C6"/>
    <w:rsid w:val="005258E4"/>
    <w:rsid w:val="005259AD"/>
    <w:rsid w:val="00525A2E"/>
    <w:rsid w:val="00525B32"/>
    <w:rsid w:val="00525D6F"/>
    <w:rsid w:val="00525DFF"/>
    <w:rsid w:val="00526D78"/>
    <w:rsid w:val="00527491"/>
    <w:rsid w:val="00527803"/>
    <w:rsid w:val="00527EB7"/>
    <w:rsid w:val="00527FE6"/>
    <w:rsid w:val="00530228"/>
    <w:rsid w:val="00530402"/>
    <w:rsid w:val="0053073F"/>
    <w:rsid w:val="00530C25"/>
    <w:rsid w:val="00530F79"/>
    <w:rsid w:val="005314B3"/>
    <w:rsid w:val="00531945"/>
    <w:rsid w:val="00531B3E"/>
    <w:rsid w:val="00532573"/>
    <w:rsid w:val="00532911"/>
    <w:rsid w:val="00532A69"/>
    <w:rsid w:val="00532F57"/>
    <w:rsid w:val="0053437E"/>
    <w:rsid w:val="00534B67"/>
    <w:rsid w:val="00534D47"/>
    <w:rsid w:val="00534E94"/>
    <w:rsid w:val="005352A6"/>
    <w:rsid w:val="005355B0"/>
    <w:rsid w:val="00535870"/>
    <w:rsid w:val="00535A58"/>
    <w:rsid w:val="0053604F"/>
    <w:rsid w:val="005363AB"/>
    <w:rsid w:val="005363EF"/>
    <w:rsid w:val="00536AB3"/>
    <w:rsid w:val="005377B6"/>
    <w:rsid w:val="00537969"/>
    <w:rsid w:val="00537EF4"/>
    <w:rsid w:val="0054075C"/>
    <w:rsid w:val="0054086C"/>
    <w:rsid w:val="00540EE9"/>
    <w:rsid w:val="00540FDA"/>
    <w:rsid w:val="0054155F"/>
    <w:rsid w:val="00541C50"/>
    <w:rsid w:val="00541E56"/>
    <w:rsid w:val="00541F2A"/>
    <w:rsid w:val="0054241C"/>
    <w:rsid w:val="005427EB"/>
    <w:rsid w:val="005429BA"/>
    <w:rsid w:val="00542ACF"/>
    <w:rsid w:val="0054333B"/>
    <w:rsid w:val="00543AE2"/>
    <w:rsid w:val="00543B56"/>
    <w:rsid w:val="005441BF"/>
    <w:rsid w:val="00544549"/>
    <w:rsid w:val="005445BA"/>
    <w:rsid w:val="005452C4"/>
    <w:rsid w:val="005453F2"/>
    <w:rsid w:val="00545697"/>
    <w:rsid w:val="00545AA7"/>
    <w:rsid w:val="00545F1B"/>
    <w:rsid w:val="0054617B"/>
    <w:rsid w:val="00546A6B"/>
    <w:rsid w:val="00546D4A"/>
    <w:rsid w:val="005470BE"/>
    <w:rsid w:val="005474BD"/>
    <w:rsid w:val="00547D0B"/>
    <w:rsid w:val="00550E09"/>
    <w:rsid w:val="005514E2"/>
    <w:rsid w:val="0055154C"/>
    <w:rsid w:val="00551814"/>
    <w:rsid w:val="00552274"/>
    <w:rsid w:val="005529FD"/>
    <w:rsid w:val="00553553"/>
    <w:rsid w:val="00553661"/>
    <w:rsid w:val="00553DFB"/>
    <w:rsid w:val="00554851"/>
    <w:rsid w:val="00555555"/>
    <w:rsid w:val="005558D6"/>
    <w:rsid w:val="00555A57"/>
    <w:rsid w:val="00555B42"/>
    <w:rsid w:val="00555CEB"/>
    <w:rsid w:val="00555D52"/>
    <w:rsid w:val="00556209"/>
    <w:rsid w:val="005564AF"/>
    <w:rsid w:val="00556C87"/>
    <w:rsid w:val="005575C1"/>
    <w:rsid w:val="00557A47"/>
    <w:rsid w:val="00557D17"/>
    <w:rsid w:val="00560038"/>
    <w:rsid w:val="00560725"/>
    <w:rsid w:val="00560B4D"/>
    <w:rsid w:val="00560C3E"/>
    <w:rsid w:val="0056133C"/>
    <w:rsid w:val="0056170F"/>
    <w:rsid w:val="00561C53"/>
    <w:rsid w:val="00561FA6"/>
    <w:rsid w:val="005625D0"/>
    <w:rsid w:val="00562A6D"/>
    <w:rsid w:val="005634AC"/>
    <w:rsid w:val="00563572"/>
    <w:rsid w:val="00564BD9"/>
    <w:rsid w:val="00564C08"/>
    <w:rsid w:val="00565610"/>
    <w:rsid w:val="00565A9B"/>
    <w:rsid w:val="00565AAB"/>
    <w:rsid w:val="00565AEF"/>
    <w:rsid w:val="00565F34"/>
    <w:rsid w:val="00566A63"/>
    <w:rsid w:val="00566B47"/>
    <w:rsid w:val="005670B8"/>
    <w:rsid w:val="0057012F"/>
    <w:rsid w:val="0057052A"/>
    <w:rsid w:val="00570680"/>
    <w:rsid w:val="00570769"/>
    <w:rsid w:val="00570CCD"/>
    <w:rsid w:val="00571193"/>
    <w:rsid w:val="0057157F"/>
    <w:rsid w:val="0057181F"/>
    <w:rsid w:val="00571A3B"/>
    <w:rsid w:val="00571ED7"/>
    <w:rsid w:val="00571FEB"/>
    <w:rsid w:val="00572D53"/>
    <w:rsid w:val="005732E3"/>
    <w:rsid w:val="0057350A"/>
    <w:rsid w:val="005735EE"/>
    <w:rsid w:val="0057438D"/>
    <w:rsid w:val="005744B1"/>
    <w:rsid w:val="00574B2A"/>
    <w:rsid w:val="005752C5"/>
    <w:rsid w:val="0057581B"/>
    <w:rsid w:val="00575E1F"/>
    <w:rsid w:val="00576394"/>
    <w:rsid w:val="0057656B"/>
    <w:rsid w:val="005768D0"/>
    <w:rsid w:val="00576B76"/>
    <w:rsid w:val="00576F0A"/>
    <w:rsid w:val="00577030"/>
    <w:rsid w:val="005770BD"/>
    <w:rsid w:val="00577464"/>
    <w:rsid w:val="00577BEE"/>
    <w:rsid w:val="00577F6B"/>
    <w:rsid w:val="0058015D"/>
    <w:rsid w:val="00580BB5"/>
    <w:rsid w:val="00580DDD"/>
    <w:rsid w:val="0058133A"/>
    <w:rsid w:val="00581C99"/>
    <w:rsid w:val="005824D7"/>
    <w:rsid w:val="005827B5"/>
    <w:rsid w:val="005829C9"/>
    <w:rsid w:val="00582D7D"/>
    <w:rsid w:val="00582E85"/>
    <w:rsid w:val="005835BE"/>
    <w:rsid w:val="00583BE2"/>
    <w:rsid w:val="00583D86"/>
    <w:rsid w:val="005846EB"/>
    <w:rsid w:val="00584A34"/>
    <w:rsid w:val="00584A8F"/>
    <w:rsid w:val="00584BA2"/>
    <w:rsid w:val="00584F56"/>
    <w:rsid w:val="0058558F"/>
    <w:rsid w:val="00585A14"/>
    <w:rsid w:val="00585B21"/>
    <w:rsid w:val="00585DAC"/>
    <w:rsid w:val="0058618C"/>
    <w:rsid w:val="00586CA9"/>
    <w:rsid w:val="00586DD1"/>
    <w:rsid w:val="0058719A"/>
    <w:rsid w:val="005871A0"/>
    <w:rsid w:val="005879B8"/>
    <w:rsid w:val="00590143"/>
    <w:rsid w:val="0059023E"/>
    <w:rsid w:val="0059062B"/>
    <w:rsid w:val="00590A0F"/>
    <w:rsid w:val="00591206"/>
    <w:rsid w:val="005915B8"/>
    <w:rsid w:val="00591613"/>
    <w:rsid w:val="00591920"/>
    <w:rsid w:val="0059270C"/>
    <w:rsid w:val="00593CEC"/>
    <w:rsid w:val="00593E8C"/>
    <w:rsid w:val="00594531"/>
    <w:rsid w:val="00594C87"/>
    <w:rsid w:val="005951A4"/>
    <w:rsid w:val="005952E4"/>
    <w:rsid w:val="00595347"/>
    <w:rsid w:val="00595767"/>
    <w:rsid w:val="00595A53"/>
    <w:rsid w:val="00596482"/>
    <w:rsid w:val="00596680"/>
    <w:rsid w:val="00596C87"/>
    <w:rsid w:val="00596F13"/>
    <w:rsid w:val="00596F1B"/>
    <w:rsid w:val="0059744E"/>
    <w:rsid w:val="005A011F"/>
    <w:rsid w:val="005A019B"/>
    <w:rsid w:val="005A0DEE"/>
    <w:rsid w:val="005A16BE"/>
    <w:rsid w:val="005A1F2A"/>
    <w:rsid w:val="005A2243"/>
    <w:rsid w:val="005A2330"/>
    <w:rsid w:val="005A2575"/>
    <w:rsid w:val="005A271A"/>
    <w:rsid w:val="005A28DC"/>
    <w:rsid w:val="005A2BA6"/>
    <w:rsid w:val="005A33E4"/>
    <w:rsid w:val="005A3AF3"/>
    <w:rsid w:val="005A3B06"/>
    <w:rsid w:val="005A3C4F"/>
    <w:rsid w:val="005A401D"/>
    <w:rsid w:val="005A455C"/>
    <w:rsid w:val="005A4B27"/>
    <w:rsid w:val="005A4C66"/>
    <w:rsid w:val="005A4F13"/>
    <w:rsid w:val="005A530F"/>
    <w:rsid w:val="005A5346"/>
    <w:rsid w:val="005A54BF"/>
    <w:rsid w:val="005A56DA"/>
    <w:rsid w:val="005A6B68"/>
    <w:rsid w:val="005A6BC3"/>
    <w:rsid w:val="005A7DAE"/>
    <w:rsid w:val="005B0128"/>
    <w:rsid w:val="005B07F6"/>
    <w:rsid w:val="005B0A80"/>
    <w:rsid w:val="005B10F2"/>
    <w:rsid w:val="005B2A2F"/>
    <w:rsid w:val="005B3078"/>
    <w:rsid w:val="005B3174"/>
    <w:rsid w:val="005B341E"/>
    <w:rsid w:val="005B3BDF"/>
    <w:rsid w:val="005B4567"/>
    <w:rsid w:val="005B4AAB"/>
    <w:rsid w:val="005B4E1C"/>
    <w:rsid w:val="005B5286"/>
    <w:rsid w:val="005B5543"/>
    <w:rsid w:val="005B5BB4"/>
    <w:rsid w:val="005B6661"/>
    <w:rsid w:val="005B66C7"/>
    <w:rsid w:val="005B67DC"/>
    <w:rsid w:val="005B6AAC"/>
    <w:rsid w:val="005B761C"/>
    <w:rsid w:val="005B7693"/>
    <w:rsid w:val="005B7B91"/>
    <w:rsid w:val="005C0520"/>
    <w:rsid w:val="005C0536"/>
    <w:rsid w:val="005C0568"/>
    <w:rsid w:val="005C0619"/>
    <w:rsid w:val="005C0A75"/>
    <w:rsid w:val="005C0D1A"/>
    <w:rsid w:val="005C0E8D"/>
    <w:rsid w:val="005C103D"/>
    <w:rsid w:val="005C19A6"/>
    <w:rsid w:val="005C1A92"/>
    <w:rsid w:val="005C1B8D"/>
    <w:rsid w:val="005C24B4"/>
    <w:rsid w:val="005C27E2"/>
    <w:rsid w:val="005C34C0"/>
    <w:rsid w:val="005C39CE"/>
    <w:rsid w:val="005C3D70"/>
    <w:rsid w:val="005C3EAB"/>
    <w:rsid w:val="005C4265"/>
    <w:rsid w:val="005C44F8"/>
    <w:rsid w:val="005C450C"/>
    <w:rsid w:val="005C466E"/>
    <w:rsid w:val="005C4E84"/>
    <w:rsid w:val="005C507B"/>
    <w:rsid w:val="005C59D9"/>
    <w:rsid w:val="005C6173"/>
    <w:rsid w:val="005C72B9"/>
    <w:rsid w:val="005C736E"/>
    <w:rsid w:val="005C7C98"/>
    <w:rsid w:val="005D000E"/>
    <w:rsid w:val="005D0042"/>
    <w:rsid w:val="005D045D"/>
    <w:rsid w:val="005D081B"/>
    <w:rsid w:val="005D0BEA"/>
    <w:rsid w:val="005D1412"/>
    <w:rsid w:val="005D1488"/>
    <w:rsid w:val="005D1CAE"/>
    <w:rsid w:val="005D20ED"/>
    <w:rsid w:val="005D2108"/>
    <w:rsid w:val="005D2170"/>
    <w:rsid w:val="005D2CED"/>
    <w:rsid w:val="005D2FF4"/>
    <w:rsid w:val="005D309A"/>
    <w:rsid w:val="005D3295"/>
    <w:rsid w:val="005D35B4"/>
    <w:rsid w:val="005D362A"/>
    <w:rsid w:val="005D44D9"/>
    <w:rsid w:val="005D4728"/>
    <w:rsid w:val="005D47DD"/>
    <w:rsid w:val="005D4EFD"/>
    <w:rsid w:val="005D5591"/>
    <w:rsid w:val="005D58E9"/>
    <w:rsid w:val="005D5C8C"/>
    <w:rsid w:val="005D6F01"/>
    <w:rsid w:val="005D6FD9"/>
    <w:rsid w:val="005D709E"/>
    <w:rsid w:val="005D711A"/>
    <w:rsid w:val="005D761A"/>
    <w:rsid w:val="005D799B"/>
    <w:rsid w:val="005E008F"/>
    <w:rsid w:val="005E0094"/>
    <w:rsid w:val="005E07C3"/>
    <w:rsid w:val="005E0BC0"/>
    <w:rsid w:val="005E0CBE"/>
    <w:rsid w:val="005E113D"/>
    <w:rsid w:val="005E1620"/>
    <w:rsid w:val="005E1902"/>
    <w:rsid w:val="005E235B"/>
    <w:rsid w:val="005E2402"/>
    <w:rsid w:val="005E2696"/>
    <w:rsid w:val="005E2BB8"/>
    <w:rsid w:val="005E2C95"/>
    <w:rsid w:val="005E3764"/>
    <w:rsid w:val="005E3D67"/>
    <w:rsid w:val="005E3DCA"/>
    <w:rsid w:val="005E4969"/>
    <w:rsid w:val="005E4F06"/>
    <w:rsid w:val="005E5228"/>
    <w:rsid w:val="005E5634"/>
    <w:rsid w:val="005E5AEC"/>
    <w:rsid w:val="005E5DCD"/>
    <w:rsid w:val="005E5E03"/>
    <w:rsid w:val="005E7598"/>
    <w:rsid w:val="005F0818"/>
    <w:rsid w:val="005F1238"/>
    <w:rsid w:val="005F1451"/>
    <w:rsid w:val="005F1B53"/>
    <w:rsid w:val="005F1CC6"/>
    <w:rsid w:val="005F29E7"/>
    <w:rsid w:val="005F2C7D"/>
    <w:rsid w:val="005F2EAF"/>
    <w:rsid w:val="005F3290"/>
    <w:rsid w:val="005F3DDD"/>
    <w:rsid w:val="005F4426"/>
    <w:rsid w:val="005F4570"/>
    <w:rsid w:val="005F4625"/>
    <w:rsid w:val="005F4DFD"/>
    <w:rsid w:val="005F4F2E"/>
    <w:rsid w:val="005F50C5"/>
    <w:rsid w:val="005F513B"/>
    <w:rsid w:val="005F6EF5"/>
    <w:rsid w:val="005F70A8"/>
    <w:rsid w:val="005F70D8"/>
    <w:rsid w:val="005F716F"/>
    <w:rsid w:val="005F7558"/>
    <w:rsid w:val="00600971"/>
    <w:rsid w:val="0060101C"/>
    <w:rsid w:val="0060190D"/>
    <w:rsid w:val="00601965"/>
    <w:rsid w:val="006023BE"/>
    <w:rsid w:val="00602C93"/>
    <w:rsid w:val="00602F6F"/>
    <w:rsid w:val="00604C0F"/>
    <w:rsid w:val="006051BC"/>
    <w:rsid w:val="0060524E"/>
    <w:rsid w:val="00605660"/>
    <w:rsid w:val="00605B28"/>
    <w:rsid w:val="00605B9F"/>
    <w:rsid w:val="0060647A"/>
    <w:rsid w:val="006064BC"/>
    <w:rsid w:val="006069F1"/>
    <w:rsid w:val="0060759B"/>
    <w:rsid w:val="006075D7"/>
    <w:rsid w:val="006075F8"/>
    <w:rsid w:val="00607AA0"/>
    <w:rsid w:val="00607AFC"/>
    <w:rsid w:val="00610510"/>
    <w:rsid w:val="00610A83"/>
    <w:rsid w:val="006110F9"/>
    <w:rsid w:val="0061141C"/>
    <w:rsid w:val="006117EC"/>
    <w:rsid w:val="00611D92"/>
    <w:rsid w:val="00612349"/>
    <w:rsid w:val="00612508"/>
    <w:rsid w:val="0061347C"/>
    <w:rsid w:val="006135A1"/>
    <w:rsid w:val="006135D2"/>
    <w:rsid w:val="00613DFC"/>
    <w:rsid w:val="006140AD"/>
    <w:rsid w:val="0061520D"/>
    <w:rsid w:val="00616449"/>
    <w:rsid w:val="00616A9C"/>
    <w:rsid w:val="006170B2"/>
    <w:rsid w:val="00617352"/>
    <w:rsid w:val="006176F8"/>
    <w:rsid w:val="0062099A"/>
    <w:rsid w:val="006209A8"/>
    <w:rsid w:val="00620BA1"/>
    <w:rsid w:val="00620BBC"/>
    <w:rsid w:val="006217A2"/>
    <w:rsid w:val="00621845"/>
    <w:rsid w:val="00622B80"/>
    <w:rsid w:val="00623D31"/>
    <w:rsid w:val="00623DC6"/>
    <w:rsid w:val="00624893"/>
    <w:rsid w:val="00624D57"/>
    <w:rsid w:val="006258D0"/>
    <w:rsid w:val="00625A24"/>
    <w:rsid w:val="00625FF2"/>
    <w:rsid w:val="00626077"/>
    <w:rsid w:val="0062630D"/>
    <w:rsid w:val="00626932"/>
    <w:rsid w:val="00626B29"/>
    <w:rsid w:val="00626CFE"/>
    <w:rsid w:val="00626EAC"/>
    <w:rsid w:val="00627284"/>
    <w:rsid w:val="006277FC"/>
    <w:rsid w:val="00627AB8"/>
    <w:rsid w:val="00627B47"/>
    <w:rsid w:val="00630128"/>
    <w:rsid w:val="0063058E"/>
    <w:rsid w:val="00630814"/>
    <w:rsid w:val="006313FF"/>
    <w:rsid w:val="0063185D"/>
    <w:rsid w:val="00632112"/>
    <w:rsid w:val="00632827"/>
    <w:rsid w:val="00632A52"/>
    <w:rsid w:val="00632BE9"/>
    <w:rsid w:val="0063326E"/>
    <w:rsid w:val="00633522"/>
    <w:rsid w:val="006335F5"/>
    <w:rsid w:val="0063375E"/>
    <w:rsid w:val="006339B9"/>
    <w:rsid w:val="00633F87"/>
    <w:rsid w:val="00634366"/>
    <w:rsid w:val="00634C2C"/>
    <w:rsid w:val="00634F83"/>
    <w:rsid w:val="006358EB"/>
    <w:rsid w:val="006358F3"/>
    <w:rsid w:val="00635AC4"/>
    <w:rsid w:val="00635CA5"/>
    <w:rsid w:val="00635D45"/>
    <w:rsid w:val="00635EE5"/>
    <w:rsid w:val="00635FC9"/>
    <w:rsid w:val="00636306"/>
    <w:rsid w:val="00636384"/>
    <w:rsid w:val="006367EB"/>
    <w:rsid w:val="006368CD"/>
    <w:rsid w:val="00636CA9"/>
    <w:rsid w:val="00636F8C"/>
    <w:rsid w:val="00637540"/>
    <w:rsid w:val="00637702"/>
    <w:rsid w:val="006407C1"/>
    <w:rsid w:val="006407C5"/>
    <w:rsid w:val="006407E3"/>
    <w:rsid w:val="00640951"/>
    <w:rsid w:val="00640B02"/>
    <w:rsid w:val="00640C18"/>
    <w:rsid w:val="00640DBD"/>
    <w:rsid w:val="0064139B"/>
    <w:rsid w:val="0064168F"/>
    <w:rsid w:val="006416D0"/>
    <w:rsid w:val="006416EB"/>
    <w:rsid w:val="00641701"/>
    <w:rsid w:val="00641CC0"/>
    <w:rsid w:val="006421E5"/>
    <w:rsid w:val="00642315"/>
    <w:rsid w:val="006425CF"/>
    <w:rsid w:val="0064358A"/>
    <w:rsid w:val="00643F28"/>
    <w:rsid w:val="006442E0"/>
    <w:rsid w:val="006446EA"/>
    <w:rsid w:val="00644F3F"/>
    <w:rsid w:val="006454A4"/>
    <w:rsid w:val="0064563E"/>
    <w:rsid w:val="006459C1"/>
    <w:rsid w:val="00645FF2"/>
    <w:rsid w:val="006461DB"/>
    <w:rsid w:val="00647BBA"/>
    <w:rsid w:val="00647D17"/>
    <w:rsid w:val="006501E0"/>
    <w:rsid w:val="006509DB"/>
    <w:rsid w:val="006512EC"/>
    <w:rsid w:val="0065195C"/>
    <w:rsid w:val="00651AC1"/>
    <w:rsid w:val="00652497"/>
    <w:rsid w:val="00653002"/>
    <w:rsid w:val="006530C1"/>
    <w:rsid w:val="00653ADD"/>
    <w:rsid w:val="00654021"/>
    <w:rsid w:val="00654073"/>
    <w:rsid w:val="00654215"/>
    <w:rsid w:val="00654767"/>
    <w:rsid w:val="006547B3"/>
    <w:rsid w:val="00654A85"/>
    <w:rsid w:val="00654AE9"/>
    <w:rsid w:val="006556D3"/>
    <w:rsid w:val="00655BDD"/>
    <w:rsid w:val="00656345"/>
    <w:rsid w:val="00656B75"/>
    <w:rsid w:val="006570F6"/>
    <w:rsid w:val="00657540"/>
    <w:rsid w:val="006577A8"/>
    <w:rsid w:val="00657BD7"/>
    <w:rsid w:val="00657F85"/>
    <w:rsid w:val="00660A4E"/>
    <w:rsid w:val="00661065"/>
    <w:rsid w:val="0066153C"/>
    <w:rsid w:val="0066166B"/>
    <w:rsid w:val="00661695"/>
    <w:rsid w:val="00661E92"/>
    <w:rsid w:val="00661F9F"/>
    <w:rsid w:val="0066221E"/>
    <w:rsid w:val="00662522"/>
    <w:rsid w:val="006625F5"/>
    <w:rsid w:val="006626CD"/>
    <w:rsid w:val="006628F6"/>
    <w:rsid w:val="00662A1F"/>
    <w:rsid w:val="00662D34"/>
    <w:rsid w:val="006631BE"/>
    <w:rsid w:val="00663E6A"/>
    <w:rsid w:val="006640F1"/>
    <w:rsid w:val="00664564"/>
    <w:rsid w:val="0066460D"/>
    <w:rsid w:val="00664822"/>
    <w:rsid w:val="006649EB"/>
    <w:rsid w:val="0066558D"/>
    <w:rsid w:val="006655DC"/>
    <w:rsid w:val="0066586A"/>
    <w:rsid w:val="00665E69"/>
    <w:rsid w:val="00666820"/>
    <w:rsid w:val="0066705B"/>
    <w:rsid w:val="00667B24"/>
    <w:rsid w:val="00670880"/>
    <w:rsid w:val="00670B79"/>
    <w:rsid w:val="00671624"/>
    <w:rsid w:val="00671A1B"/>
    <w:rsid w:val="006721D4"/>
    <w:rsid w:val="00672650"/>
    <w:rsid w:val="00673433"/>
    <w:rsid w:val="00673A46"/>
    <w:rsid w:val="00673C69"/>
    <w:rsid w:val="00674445"/>
    <w:rsid w:val="006746BD"/>
    <w:rsid w:val="00674737"/>
    <w:rsid w:val="00674E70"/>
    <w:rsid w:val="006758BC"/>
    <w:rsid w:val="006758C3"/>
    <w:rsid w:val="006759BD"/>
    <w:rsid w:val="00676534"/>
    <w:rsid w:val="006766ED"/>
    <w:rsid w:val="00676C92"/>
    <w:rsid w:val="00677071"/>
    <w:rsid w:val="006777C5"/>
    <w:rsid w:val="0067785A"/>
    <w:rsid w:val="00680F5A"/>
    <w:rsid w:val="006811AB"/>
    <w:rsid w:val="00681393"/>
    <w:rsid w:val="006815ED"/>
    <w:rsid w:val="006820D7"/>
    <w:rsid w:val="006823A4"/>
    <w:rsid w:val="0068297D"/>
    <w:rsid w:val="00682D71"/>
    <w:rsid w:val="00682EB3"/>
    <w:rsid w:val="00683857"/>
    <w:rsid w:val="00683CBA"/>
    <w:rsid w:val="00683F30"/>
    <w:rsid w:val="00684979"/>
    <w:rsid w:val="00685225"/>
    <w:rsid w:val="006854BE"/>
    <w:rsid w:val="00685819"/>
    <w:rsid w:val="00685A63"/>
    <w:rsid w:val="00685CAF"/>
    <w:rsid w:val="00685DF2"/>
    <w:rsid w:val="006861D8"/>
    <w:rsid w:val="006864D6"/>
    <w:rsid w:val="0068664E"/>
    <w:rsid w:val="00686C68"/>
    <w:rsid w:val="00686EA9"/>
    <w:rsid w:val="006875C9"/>
    <w:rsid w:val="00687740"/>
    <w:rsid w:val="00687889"/>
    <w:rsid w:val="006878F3"/>
    <w:rsid w:val="00690478"/>
    <w:rsid w:val="00690970"/>
    <w:rsid w:val="00691343"/>
    <w:rsid w:val="006917E9"/>
    <w:rsid w:val="00691CD4"/>
    <w:rsid w:val="00691F55"/>
    <w:rsid w:val="006921AA"/>
    <w:rsid w:val="00692337"/>
    <w:rsid w:val="0069276A"/>
    <w:rsid w:val="0069310B"/>
    <w:rsid w:val="00693482"/>
    <w:rsid w:val="006935EF"/>
    <w:rsid w:val="006936F2"/>
    <w:rsid w:val="00693C37"/>
    <w:rsid w:val="00693E29"/>
    <w:rsid w:val="006948C0"/>
    <w:rsid w:val="00695DF8"/>
    <w:rsid w:val="00696538"/>
    <w:rsid w:val="0069686A"/>
    <w:rsid w:val="0069696C"/>
    <w:rsid w:val="00696A67"/>
    <w:rsid w:val="0069744E"/>
    <w:rsid w:val="006975AD"/>
    <w:rsid w:val="00697664"/>
    <w:rsid w:val="006979F8"/>
    <w:rsid w:val="00697F4A"/>
    <w:rsid w:val="006A0956"/>
    <w:rsid w:val="006A0A7B"/>
    <w:rsid w:val="006A0E8E"/>
    <w:rsid w:val="006A0F82"/>
    <w:rsid w:val="006A118B"/>
    <w:rsid w:val="006A13BE"/>
    <w:rsid w:val="006A1730"/>
    <w:rsid w:val="006A1F96"/>
    <w:rsid w:val="006A2108"/>
    <w:rsid w:val="006A2A47"/>
    <w:rsid w:val="006A2B30"/>
    <w:rsid w:val="006A3030"/>
    <w:rsid w:val="006A30EA"/>
    <w:rsid w:val="006A49DE"/>
    <w:rsid w:val="006A4F30"/>
    <w:rsid w:val="006A5A32"/>
    <w:rsid w:val="006A5AD6"/>
    <w:rsid w:val="006A5CB2"/>
    <w:rsid w:val="006A5D80"/>
    <w:rsid w:val="006A6A45"/>
    <w:rsid w:val="006A6AD6"/>
    <w:rsid w:val="006A7159"/>
    <w:rsid w:val="006A73EF"/>
    <w:rsid w:val="006A74BB"/>
    <w:rsid w:val="006A7BD4"/>
    <w:rsid w:val="006A7C33"/>
    <w:rsid w:val="006A7F47"/>
    <w:rsid w:val="006B014A"/>
    <w:rsid w:val="006B01DB"/>
    <w:rsid w:val="006B03DC"/>
    <w:rsid w:val="006B0A20"/>
    <w:rsid w:val="006B12C0"/>
    <w:rsid w:val="006B135B"/>
    <w:rsid w:val="006B212D"/>
    <w:rsid w:val="006B252A"/>
    <w:rsid w:val="006B260D"/>
    <w:rsid w:val="006B291F"/>
    <w:rsid w:val="006B30E3"/>
    <w:rsid w:val="006B32CE"/>
    <w:rsid w:val="006B3413"/>
    <w:rsid w:val="006B3DB8"/>
    <w:rsid w:val="006B3F1A"/>
    <w:rsid w:val="006B4AFA"/>
    <w:rsid w:val="006B50CA"/>
    <w:rsid w:val="006B583A"/>
    <w:rsid w:val="006B77AD"/>
    <w:rsid w:val="006B7D3D"/>
    <w:rsid w:val="006B7F2D"/>
    <w:rsid w:val="006C005C"/>
    <w:rsid w:val="006C0554"/>
    <w:rsid w:val="006C0BE1"/>
    <w:rsid w:val="006C1461"/>
    <w:rsid w:val="006C1872"/>
    <w:rsid w:val="006C1900"/>
    <w:rsid w:val="006C1DA5"/>
    <w:rsid w:val="006C22FF"/>
    <w:rsid w:val="006C26B6"/>
    <w:rsid w:val="006C29E6"/>
    <w:rsid w:val="006C2A8D"/>
    <w:rsid w:val="006C3003"/>
    <w:rsid w:val="006C3722"/>
    <w:rsid w:val="006C3E55"/>
    <w:rsid w:val="006C3F30"/>
    <w:rsid w:val="006C4D27"/>
    <w:rsid w:val="006C4EA1"/>
    <w:rsid w:val="006C4F21"/>
    <w:rsid w:val="006C500E"/>
    <w:rsid w:val="006C53ED"/>
    <w:rsid w:val="006C560B"/>
    <w:rsid w:val="006C5C5D"/>
    <w:rsid w:val="006C5DBB"/>
    <w:rsid w:val="006C6309"/>
    <w:rsid w:val="006C6629"/>
    <w:rsid w:val="006C6B92"/>
    <w:rsid w:val="006C6BD8"/>
    <w:rsid w:val="006C6BF1"/>
    <w:rsid w:val="006C74E5"/>
    <w:rsid w:val="006C7512"/>
    <w:rsid w:val="006C794F"/>
    <w:rsid w:val="006C7ED5"/>
    <w:rsid w:val="006D0387"/>
    <w:rsid w:val="006D0BF5"/>
    <w:rsid w:val="006D0D47"/>
    <w:rsid w:val="006D0D9C"/>
    <w:rsid w:val="006D1046"/>
    <w:rsid w:val="006D1BB1"/>
    <w:rsid w:val="006D231A"/>
    <w:rsid w:val="006D2828"/>
    <w:rsid w:val="006D2AED"/>
    <w:rsid w:val="006D2D74"/>
    <w:rsid w:val="006D30FD"/>
    <w:rsid w:val="006D311D"/>
    <w:rsid w:val="006D3BDC"/>
    <w:rsid w:val="006D3F0A"/>
    <w:rsid w:val="006D4221"/>
    <w:rsid w:val="006D5383"/>
    <w:rsid w:val="006D5480"/>
    <w:rsid w:val="006D579D"/>
    <w:rsid w:val="006D6009"/>
    <w:rsid w:val="006D606D"/>
    <w:rsid w:val="006D61B0"/>
    <w:rsid w:val="006D6604"/>
    <w:rsid w:val="006D689D"/>
    <w:rsid w:val="006D72FC"/>
    <w:rsid w:val="006D7437"/>
    <w:rsid w:val="006D7EA6"/>
    <w:rsid w:val="006E0113"/>
    <w:rsid w:val="006E063B"/>
    <w:rsid w:val="006E13AE"/>
    <w:rsid w:val="006E1AB3"/>
    <w:rsid w:val="006E2371"/>
    <w:rsid w:val="006E247E"/>
    <w:rsid w:val="006E26DD"/>
    <w:rsid w:val="006E2870"/>
    <w:rsid w:val="006E2C06"/>
    <w:rsid w:val="006E359C"/>
    <w:rsid w:val="006E416D"/>
    <w:rsid w:val="006E4755"/>
    <w:rsid w:val="006E53C0"/>
    <w:rsid w:val="006E57BA"/>
    <w:rsid w:val="006E5818"/>
    <w:rsid w:val="006E5A10"/>
    <w:rsid w:val="006E6039"/>
    <w:rsid w:val="006E6B4A"/>
    <w:rsid w:val="006E7933"/>
    <w:rsid w:val="006F111E"/>
    <w:rsid w:val="006F144A"/>
    <w:rsid w:val="006F1495"/>
    <w:rsid w:val="006F15A0"/>
    <w:rsid w:val="006F1CC1"/>
    <w:rsid w:val="006F1EDF"/>
    <w:rsid w:val="006F1EE3"/>
    <w:rsid w:val="006F22D5"/>
    <w:rsid w:val="006F2DFF"/>
    <w:rsid w:val="006F2F1A"/>
    <w:rsid w:val="006F30F6"/>
    <w:rsid w:val="006F3588"/>
    <w:rsid w:val="006F35A9"/>
    <w:rsid w:val="006F38C1"/>
    <w:rsid w:val="006F3C15"/>
    <w:rsid w:val="006F44B6"/>
    <w:rsid w:val="006F463D"/>
    <w:rsid w:val="006F4D3F"/>
    <w:rsid w:val="006F5772"/>
    <w:rsid w:val="006F5807"/>
    <w:rsid w:val="006F663D"/>
    <w:rsid w:val="006F6954"/>
    <w:rsid w:val="006F78E8"/>
    <w:rsid w:val="006F7E17"/>
    <w:rsid w:val="007000C6"/>
    <w:rsid w:val="007004CF"/>
    <w:rsid w:val="0070058F"/>
    <w:rsid w:val="007019CC"/>
    <w:rsid w:val="00701E25"/>
    <w:rsid w:val="00702B6C"/>
    <w:rsid w:val="00702C17"/>
    <w:rsid w:val="00702CA0"/>
    <w:rsid w:val="007031FF"/>
    <w:rsid w:val="00703487"/>
    <w:rsid w:val="00703801"/>
    <w:rsid w:val="0070397E"/>
    <w:rsid w:val="0070414F"/>
    <w:rsid w:val="00704243"/>
    <w:rsid w:val="00704415"/>
    <w:rsid w:val="0070498F"/>
    <w:rsid w:val="00706389"/>
    <w:rsid w:val="0070665E"/>
    <w:rsid w:val="007066AC"/>
    <w:rsid w:val="00706980"/>
    <w:rsid w:val="00706A22"/>
    <w:rsid w:val="00706ADC"/>
    <w:rsid w:val="00706BF0"/>
    <w:rsid w:val="007076B3"/>
    <w:rsid w:val="00707C0E"/>
    <w:rsid w:val="00707CEC"/>
    <w:rsid w:val="00707F48"/>
    <w:rsid w:val="00710E86"/>
    <w:rsid w:val="00711485"/>
    <w:rsid w:val="00711576"/>
    <w:rsid w:val="00712789"/>
    <w:rsid w:val="0071286E"/>
    <w:rsid w:val="0071328E"/>
    <w:rsid w:val="00713904"/>
    <w:rsid w:val="00713A1E"/>
    <w:rsid w:val="007143C0"/>
    <w:rsid w:val="00715987"/>
    <w:rsid w:val="00715CB7"/>
    <w:rsid w:val="00715CC0"/>
    <w:rsid w:val="00715F59"/>
    <w:rsid w:val="00716263"/>
    <w:rsid w:val="00716888"/>
    <w:rsid w:val="007168AC"/>
    <w:rsid w:val="00716CFA"/>
    <w:rsid w:val="00716DA9"/>
    <w:rsid w:val="00717730"/>
    <w:rsid w:val="00717E8B"/>
    <w:rsid w:val="00720A54"/>
    <w:rsid w:val="00720CF1"/>
    <w:rsid w:val="00720EEF"/>
    <w:rsid w:val="00720F80"/>
    <w:rsid w:val="007224AD"/>
    <w:rsid w:val="00722ACF"/>
    <w:rsid w:val="007234A3"/>
    <w:rsid w:val="007239F9"/>
    <w:rsid w:val="0072421F"/>
    <w:rsid w:val="00724428"/>
    <w:rsid w:val="00724821"/>
    <w:rsid w:val="00724AE4"/>
    <w:rsid w:val="00725B11"/>
    <w:rsid w:val="007262B5"/>
    <w:rsid w:val="007267A2"/>
    <w:rsid w:val="00726B6A"/>
    <w:rsid w:val="00726BE1"/>
    <w:rsid w:val="00726CE7"/>
    <w:rsid w:val="00727325"/>
    <w:rsid w:val="007277D6"/>
    <w:rsid w:val="00730664"/>
    <w:rsid w:val="00730855"/>
    <w:rsid w:val="00730FB5"/>
    <w:rsid w:val="0073128C"/>
    <w:rsid w:val="00731840"/>
    <w:rsid w:val="007326C2"/>
    <w:rsid w:val="00732818"/>
    <w:rsid w:val="00732C34"/>
    <w:rsid w:val="00732DE1"/>
    <w:rsid w:val="007333D8"/>
    <w:rsid w:val="00733408"/>
    <w:rsid w:val="00733A8A"/>
    <w:rsid w:val="00733B62"/>
    <w:rsid w:val="00734414"/>
    <w:rsid w:val="007348AA"/>
    <w:rsid w:val="00734BC5"/>
    <w:rsid w:val="007360A3"/>
    <w:rsid w:val="00736360"/>
    <w:rsid w:val="007363C5"/>
    <w:rsid w:val="00736479"/>
    <w:rsid w:val="0073657B"/>
    <w:rsid w:val="00736586"/>
    <w:rsid w:val="007371E9"/>
    <w:rsid w:val="0073728D"/>
    <w:rsid w:val="007379BD"/>
    <w:rsid w:val="00737B61"/>
    <w:rsid w:val="00737B7C"/>
    <w:rsid w:val="00737D94"/>
    <w:rsid w:val="00737F7D"/>
    <w:rsid w:val="00740357"/>
    <w:rsid w:val="00740674"/>
    <w:rsid w:val="0074111A"/>
    <w:rsid w:val="00741124"/>
    <w:rsid w:val="007414AC"/>
    <w:rsid w:val="0074150D"/>
    <w:rsid w:val="007415E2"/>
    <w:rsid w:val="00741952"/>
    <w:rsid w:val="00741D7A"/>
    <w:rsid w:val="00741E29"/>
    <w:rsid w:val="007420AC"/>
    <w:rsid w:val="00742158"/>
    <w:rsid w:val="00742491"/>
    <w:rsid w:val="0074272D"/>
    <w:rsid w:val="00742A52"/>
    <w:rsid w:val="007432B1"/>
    <w:rsid w:val="00743811"/>
    <w:rsid w:val="007439E3"/>
    <w:rsid w:val="00743F54"/>
    <w:rsid w:val="007441CB"/>
    <w:rsid w:val="00744329"/>
    <w:rsid w:val="007446BA"/>
    <w:rsid w:val="007446EE"/>
    <w:rsid w:val="0074487E"/>
    <w:rsid w:val="00744ECC"/>
    <w:rsid w:val="00745B46"/>
    <w:rsid w:val="0074620D"/>
    <w:rsid w:val="00746A54"/>
    <w:rsid w:val="00746FA0"/>
    <w:rsid w:val="007473C5"/>
    <w:rsid w:val="00747597"/>
    <w:rsid w:val="00747783"/>
    <w:rsid w:val="00747784"/>
    <w:rsid w:val="00747E6B"/>
    <w:rsid w:val="00747F8D"/>
    <w:rsid w:val="00750173"/>
    <w:rsid w:val="007502FE"/>
    <w:rsid w:val="007503EA"/>
    <w:rsid w:val="00750A22"/>
    <w:rsid w:val="00750CD0"/>
    <w:rsid w:val="0075121B"/>
    <w:rsid w:val="00751340"/>
    <w:rsid w:val="007513CB"/>
    <w:rsid w:val="007514CC"/>
    <w:rsid w:val="00751627"/>
    <w:rsid w:val="00751675"/>
    <w:rsid w:val="007519B1"/>
    <w:rsid w:val="00752013"/>
    <w:rsid w:val="00752031"/>
    <w:rsid w:val="007523A3"/>
    <w:rsid w:val="0075243D"/>
    <w:rsid w:val="007525C8"/>
    <w:rsid w:val="00752BF7"/>
    <w:rsid w:val="00753398"/>
    <w:rsid w:val="007535E8"/>
    <w:rsid w:val="00753782"/>
    <w:rsid w:val="007538D0"/>
    <w:rsid w:val="00753ABD"/>
    <w:rsid w:val="00753EC5"/>
    <w:rsid w:val="00754318"/>
    <w:rsid w:val="007548F9"/>
    <w:rsid w:val="00754A93"/>
    <w:rsid w:val="00755137"/>
    <w:rsid w:val="0075529C"/>
    <w:rsid w:val="00755DE9"/>
    <w:rsid w:val="0075669C"/>
    <w:rsid w:val="00756B57"/>
    <w:rsid w:val="00757097"/>
    <w:rsid w:val="00757E0F"/>
    <w:rsid w:val="00757E7A"/>
    <w:rsid w:val="007600C9"/>
    <w:rsid w:val="00760330"/>
    <w:rsid w:val="007608F8"/>
    <w:rsid w:val="00760CB2"/>
    <w:rsid w:val="00761D16"/>
    <w:rsid w:val="007621B5"/>
    <w:rsid w:val="007622F9"/>
    <w:rsid w:val="0076283A"/>
    <w:rsid w:val="00762AF9"/>
    <w:rsid w:val="00763227"/>
    <w:rsid w:val="00763519"/>
    <w:rsid w:val="007636FB"/>
    <w:rsid w:val="00764889"/>
    <w:rsid w:val="007649FF"/>
    <w:rsid w:val="00764D5B"/>
    <w:rsid w:val="00764E10"/>
    <w:rsid w:val="00764E23"/>
    <w:rsid w:val="007653E9"/>
    <w:rsid w:val="00765AB3"/>
    <w:rsid w:val="00765F5F"/>
    <w:rsid w:val="007661EB"/>
    <w:rsid w:val="007663C2"/>
    <w:rsid w:val="0076664B"/>
    <w:rsid w:val="00766874"/>
    <w:rsid w:val="00766D38"/>
    <w:rsid w:val="007671B0"/>
    <w:rsid w:val="00767D6E"/>
    <w:rsid w:val="00770074"/>
    <w:rsid w:val="00770D38"/>
    <w:rsid w:val="007712B7"/>
    <w:rsid w:val="00771AC0"/>
    <w:rsid w:val="00771B5B"/>
    <w:rsid w:val="0077250F"/>
    <w:rsid w:val="00772586"/>
    <w:rsid w:val="00772606"/>
    <w:rsid w:val="00772634"/>
    <w:rsid w:val="00772816"/>
    <w:rsid w:val="00773B98"/>
    <w:rsid w:val="00773FDB"/>
    <w:rsid w:val="00774E87"/>
    <w:rsid w:val="00775059"/>
    <w:rsid w:val="00775649"/>
    <w:rsid w:val="007765C0"/>
    <w:rsid w:val="0077698D"/>
    <w:rsid w:val="007769FA"/>
    <w:rsid w:val="007774C5"/>
    <w:rsid w:val="00780F66"/>
    <w:rsid w:val="0078138F"/>
    <w:rsid w:val="00781A74"/>
    <w:rsid w:val="00781E78"/>
    <w:rsid w:val="0078200D"/>
    <w:rsid w:val="007826F9"/>
    <w:rsid w:val="0078297B"/>
    <w:rsid w:val="00782CB7"/>
    <w:rsid w:val="007831D2"/>
    <w:rsid w:val="00783318"/>
    <w:rsid w:val="00783654"/>
    <w:rsid w:val="007837E5"/>
    <w:rsid w:val="00783AFD"/>
    <w:rsid w:val="007850CC"/>
    <w:rsid w:val="00785116"/>
    <w:rsid w:val="00785279"/>
    <w:rsid w:val="00785E52"/>
    <w:rsid w:val="00785E53"/>
    <w:rsid w:val="00785F4A"/>
    <w:rsid w:val="00786465"/>
    <w:rsid w:val="00786805"/>
    <w:rsid w:val="0078699E"/>
    <w:rsid w:val="00786A1C"/>
    <w:rsid w:val="00786A79"/>
    <w:rsid w:val="00786B18"/>
    <w:rsid w:val="00786F17"/>
    <w:rsid w:val="00787261"/>
    <w:rsid w:val="00787536"/>
    <w:rsid w:val="00787B5C"/>
    <w:rsid w:val="00787CD5"/>
    <w:rsid w:val="007903F1"/>
    <w:rsid w:val="007905F1"/>
    <w:rsid w:val="007912D4"/>
    <w:rsid w:val="007913FD"/>
    <w:rsid w:val="0079144D"/>
    <w:rsid w:val="0079214C"/>
    <w:rsid w:val="0079242C"/>
    <w:rsid w:val="00792A67"/>
    <w:rsid w:val="00792D66"/>
    <w:rsid w:val="007931B9"/>
    <w:rsid w:val="0079380B"/>
    <w:rsid w:val="00793C90"/>
    <w:rsid w:val="00793D4A"/>
    <w:rsid w:val="00793E4D"/>
    <w:rsid w:val="00795922"/>
    <w:rsid w:val="00795CE5"/>
    <w:rsid w:val="00796612"/>
    <w:rsid w:val="00797037"/>
    <w:rsid w:val="007973BF"/>
    <w:rsid w:val="00797740"/>
    <w:rsid w:val="0079779E"/>
    <w:rsid w:val="00797C6A"/>
    <w:rsid w:val="00797CFE"/>
    <w:rsid w:val="00797DFA"/>
    <w:rsid w:val="00797F4B"/>
    <w:rsid w:val="007A02B5"/>
    <w:rsid w:val="007A0CDE"/>
    <w:rsid w:val="007A0D6B"/>
    <w:rsid w:val="007A14AD"/>
    <w:rsid w:val="007A1767"/>
    <w:rsid w:val="007A216E"/>
    <w:rsid w:val="007A2321"/>
    <w:rsid w:val="007A2D09"/>
    <w:rsid w:val="007A3202"/>
    <w:rsid w:val="007A3377"/>
    <w:rsid w:val="007A34E4"/>
    <w:rsid w:val="007A3592"/>
    <w:rsid w:val="007A3BEB"/>
    <w:rsid w:val="007A405D"/>
    <w:rsid w:val="007A4151"/>
    <w:rsid w:val="007A4370"/>
    <w:rsid w:val="007A4A1B"/>
    <w:rsid w:val="007A4AC3"/>
    <w:rsid w:val="007A4ED0"/>
    <w:rsid w:val="007A4F93"/>
    <w:rsid w:val="007A5085"/>
    <w:rsid w:val="007A530F"/>
    <w:rsid w:val="007A558F"/>
    <w:rsid w:val="007A5627"/>
    <w:rsid w:val="007A56E6"/>
    <w:rsid w:val="007A59CC"/>
    <w:rsid w:val="007A64BD"/>
    <w:rsid w:val="007A68BA"/>
    <w:rsid w:val="007A766F"/>
    <w:rsid w:val="007A7B9C"/>
    <w:rsid w:val="007A7EE0"/>
    <w:rsid w:val="007A7F2A"/>
    <w:rsid w:val="007B02AE"/>
    <w:rsid w:val="007B04F8"/>
    <w:rsid w:val="007B0956"/>
    <w:rsid w:val="007B14C6"/>
    <w:rsid w:val="007B15F4"/>
    <w:rsid w:val="007B172A"/>
    <w:rsid w:val="007B1B2E"/>
    <w:rsid w:val="007B1E89"/>
    <w:rsid w:val="007B2882"/>
    <w:rsid w:val="007B3265"/>
    <w:rsid w:val="007B32C7"/>
    <w:rsid w:val="007B332B"/>
    <w:rsid w:val="007B3821"/>
    <w:rsid w:val="007B3C4A"/>
    <w:rsid w:val="007B3D76"/>
    <w:rsid w:val="007B3E11"/>
    <w:rsid w:val="007B416E"/>
    <w:rsid w:val="007B4CD6"/>
    <w:rsid w:val="007B4EE1"/>
    <w:rsid w:val="007B50FC"/>
    <w:rsid w:val="007B5F03"/>
    <w:rsid w:val="007B6079"/>
    <w:rsid w:val="007B6777"/>
    <w:rsid w:val="007B6927"/>
    <w:rsid w:val="007B6947"/>
    <w:rsid w:val="007B6CDC"/>
    <w:rsid w:val="007B6FCD"/>
    <w:rsid w:val="007B73E3"/>
    <w:rsid w:val="007B749D"/>
    <w:rsid w:val="007B750D"/>
    <w:rsid w:val="007B76D2"/>
    <w:rsid w:val="007C053C"/>
    <w:rsid w:val="007C0816"/>
    <w:rsid w:val="007C08BD"/>
    <w:rsid w:val="007C0986"/>
    <w:rsid w:val="007C09F4"/>
    <w:rsid w:val="007C146B"/>
    <w:rsid w:val="007C16CF"/>
    <w:rsid w:val="007C18DA"/>
    <w:rsid w:val="007C1CBB"/>
    <w:rsid w:val="007C1DC9"/>
    <w:rsid w:val="007C1E4D"/>
    <w:rsid w:val="007C1EA5"/>
    <w:rsid w:val="007C2748"/>
    <w:rsid w:val="007C2DA2"/>
    <w:rsid w:val="007C36AC"/>
    <w:rsid w:val="007C38C2"/>
    <w:rsid w:val="007C3D57"/>
    <w:rsid w:val="007C401D"/>
    <w:rsid w:val="007C404F"/>
    <w:rsid w:val="007C4912"/>
    <w:rsid w:val="007C49C8"/>
    <w:rsid w:val="007C4D30"/>
    <w:rsid w:val="007C53B0"/>
    <w:rsid w:val="007C54F6"/>
    <w:rsid w:val="007C5911"/>
    <w:rsid w:val="007C6199"/>
    <w:rsid w:val="007C61EC"/>
    <w:rsid w:val="007C6D78"/>
    <w:rsid w:val="007C70B3"/>
    <w:rsid w:val="007C729D"/>
    <w:rsid w:val="007C73F2"/>
    <w:rsid w:val="007C73F9"/>
    <w:rsid w:val="007C7B22"/>
    <w:rsid w:val="007C7C0F"/>
    <w:rsid w:val="007D0BC3"/>
    <w:rsid w:val="007D0CAA"/>
    <w:rsid w:val="007D124D"/>
    <w:rsid w:val="007D1790"/>
    <w:rsid w:val="007D1C78"/>
    <w:rsid w:val="007D25C4"/>
    <w:rsid w:val="007D2A65"/>
    <w:rsid w:val="007D306E"/>
    <w:rsid w:val="007D31FD"/>
    <w:rsid w:val="007D3931"/>
    <w:rsid w:val="007D3F23"/>
    <w:rsid w:val="007D4498"/>
    <w:rsid w:val="007D44F8"/>
    <w:rsid w:val="007D48B4"/>
    <w:rsid w:val="007D50AA"/>
    <w:rsid w:val="007D5E84"/>
    <w:rsid w:val="007D6334"/>
    <w:rsid w:val="007D6AD6"/>
    <w:rsid w:val="007D6E1C"/>
    <w:rsid w:val="007D77A8"/>
    <w:rsid w:val="007E06FF"/>
    <w:rsid w:val="007E151F"/>
    <w:rsid w:val="007E162D"/>
    <w:rsid w:val="007E179E"/>
    <w:rsid w:val="007E181A"/>
    <w:rsid w:val="007E1F82"/>
    <w:rsid w:val="007E2063"/>
    <w:rsid w:val="007E22A3"/>
    <w:rsid w:val="007E26F4"/>
    <w:rsid w:val="007E27DB"/>
    <w:rsid w:val="007E3171"/>
    <w:rsid w:val="007E3682"/>
    <w:rsid w:val="007E3961"/>
    <w:rsid w:val="007E3ABB"/>
    <w:rsid w:val="007E3B0E"/>
    <w:rsid w:val="007E3B73"/>
    <w:rsid w:val="007E3D44"/>
    <w:rsid w:val="007E51F0"/>
    <w:rsid w:val="007E5FE3"/>
    <w:rsid w:val="007E6773"/>
    <w:rsid w:val="007E6CEE"/>
    <w:rsid w:val="007E7AE9"/>
    <w:rsid w:val="007E7C91"/>
    <w:rsid w:val="007F019E"/>
    <w:rsid w:val="007F029D"/>
    <w:rsid w:val="007F055C"/>
    <w:rsid w:val="007F0931"/>
    <w:rsid w:val="007F0A89"/>
    <w:rsid w:val="007F0BBF"/>
    <w:rsid w:val="007F1147"/>
    <w:rsid w:val="007F1451"/>
    <w:rsid w:val="007F17C2"/>
    <w:rsid w:val="007F2204"/>
    <w:rsid w:val="007F2AC1"/>
    <w:rsid w:val="007F34F6"/>
    <w:rsid w:val="007F42B4"/>
    <w:rsid w:val="007F4910"/>
    <w:rsid w:val="007F4984"/>
    <w:rsid w:val="007F5032"/>
    <w:rsid w:val="007F524F"/>
    <w:rsid w:val="007F54CD"/>
    <w:rsid w:val="007F5C0C"/>
    <w:rsid w:val="007F5F96"/>
    <w:rsid w:val="007F6A7B"/>
    <w:rsid w:val="007F713D"/>
    <w:rsid w:val="007F7330"/>
    <w:rsid w:val="007F735A"/>
    <w:rsid w:val="007F7872"/>
    <w:rsid w:val="007F791E"/>
    <w:rsid w:val="007F7A91"/>
    <w:rsid w:val="0080007C"/>
    <w:rsid w:val="0080012C"/>
    <w:rsid w:val="00800E2D"/>
    <w:rsid w:val="00800FE6"/>
    <w:rsid w:val="008011FD"/>
    <w:rsid w:val="00801278"/>
    <w:rsid w:val="008014ED"/>
    <w:rsid w:val="0080178E"/>
    <w:rsid w:val="00801DC9"/>
    <w:rsid w:val="00802022"/>
    <w:rsid w:val="008027BB"/>
    <w:rsid w:val="008030A1"/>
    <w:rsid w:val="008039E2"/>
    <w:rsid w:val="00803F47"/>
    <w:rsid w:val="008041B6"/>
    <w:rsid w:val="008044BE"/>
    <w:rsid w:val="008045C8"/>
    <w:rsid w:val="00804D1C"/>
    <w:rsid w:val="008051C3"/>
    <w:rsid w:val="00805A17"/>
    <w:rsid w:val="00805B2A"/>
    <w:rsid w:val="00805CA4"/>
    <w:rsid w:val="00805EFA"/>
    <w:rsid w:val="00806637"/>
    <w:rsid w:val="00806D1F"/>
    <w:rsid w:val="00806DDB"/>
    <w:rsid w:val="00807478"/>
    <w:rsid w:val="0080766A"/>
    <w:rsid w:val="00807726"/>
    <w:rsid w:val="00807894"/>
    <w:rsid w:val="00807E06"/>
    <w:rsid w:val="008100F4"/>
    <w:rsid w:val="00810EF0"/>
    <w:rsid w:val="008119E5"/>
    <w:rsid w:val="00811C77"/>
    <w:rsid w:val="00811F35"/>
    <w:rsid w:val="00811FBE"/>
    <w:rsid w:val="008127B7"/>
    <w:rsid w:val="00813AD2"/>
    <w:rsid w:val="00813DBF"/>
    <w:rsid w:val="00813F31"/>
    <w:rsid w:val="00814CE5"/>
    <w:rsid w:val="00814D46"/>
    <w:rsid w:val="00815185"/>
    <w:rsid w:val="00815D4B"/>
    <w:rsid w:val="008166F4"/>
    <w:rsid w:val="00816ABA"/>
    <w:rsid w:val="00816D4B"/>
    <w:rsid w:val="00816F9F"/>
    <w:rsid w:val="00817B87"/>
    <w:rsid w:val="00817EEF"/>
    <w:rsid w:val="00817F3B"/>
    <w:rsid w:val="00820BFA"/>
    <w:rsid w:val="00821E75"/>
    <w:rsid w:val="00821EB3"/>
    <w:rsid w:val="008223A2"/>
    <w:rsid w:val="00822DB9"/>
    <w:rsid w:val="00823291"/>
    <w:rsid w:val="0082343C"/>
    <w:rsid w:val="008239C3"/>
    <w:rsid w:val="00823C9C"/>
    <w:rsid w:val="0082403D"/>
    <w:rsid w:val="008243AB"/>
    <w:rsid w:val="0082470B"/>
    <w:rsid w:val="008252AF"/>
    <w:rsid w:val="008256C3"/>
    <w:rsid w:val="008258E1"/>
    <w:rsid w:val="00826311"/>
    <w:rsid w:val="00827834"/>
    <w:rsid w:val="00827B73"/>
    <w:rsid w:val="00830C9B"/>
    <w:rsid w:val="00830D33"/>
    <w:rsid w:val="00830DC4"/>
    <w:rsid w:val="0083108D"/>
    <w:rsid w:val="008315CF"/>
    <w:rsid w:val="00831D2B"/>
    <w:rsid w:val="00831EA5"/>
    <w:rsid w:val="0083234D"/>
    <w:rsid w:val="00832803"/>
    <w:rsid w:val="008328E5"/>
    <w:rsid w:val="00832CE1"/>
    <w:rsid w:val="00832DE6"/>
    <w:rsid w:val="0083341D"/>
    <w:rsid w:val="008336CD"/>
    <w:rsid w:val="00834133"/>
    <w:rsid w:val="00834331"/>
    <w:rsid w:val="0083475B"/>
    <w:rsid w:val="008347C7"/>
    <w:rsid w:val="00835E0F"/>
    <w:rsid w:val="00836366"/>
    <w:rsid w:val="008363BC"/>
    <w:rsid w:val="00836856"/>
    <w:rsid w:val="00837392"/>
    <w:rsid w:val="0083768B"/>
    <w:rsid w:val="00837C7B"/>
    <w:rsid w:val="00837CDA"/>
    <w:rsid w:val="00840926"/>
    <w:rsid w:val="00840E0D"/>
    <w:rsid w:val="00840FD1"/>
    <w:rsid w:val="00841372"/>
    <w:rsid w:val="00841A25"/>
    <w:rsid w:val="00841D1D"/>
    <w:rsid w:val="00842CB7"/>
    <w:rsid w:val="0084376E"/>
    <w:rsid w:val="00843A6B"/>
    <w:rsid w:val="00843BED"/>
    <w:rsid w:val="00844D82"/>
    <w:rsid w:val="00845063"/>
    <w:rsid w:val="00845138"/>
    <w:rsid w:val="00845407"/>
    <w:rsid w:val="00845974"/>
    <w:rsid w:val="008459BF"/>
    <w:rsid w:val="00846063"/>
    <w:rsid w:val="00846593"/>
    <w:rsid w:val="008468DC"/>
    <w:rsid w:val="0084691C"/>
    <w:rsid w:val="00846C00"/>
    <w:rsid w:val="00846D11"/>
    <w:rsid w:val="00846D89"/>
    <w:rsid w:val="008471B1"/>
    <w:rsid w:val="008477FB"/>
    <w:rsid w:val="00847CED"/>
    <w:rsid w:val="00847FC1"/>
    <w:rsid w:val="008505C7"/>
    <w:rsid w:val="00850838"/>
    <w:rsid w:val="00851353"/>
    <w:rsid w:val="00851847"/>
    <w:rsid w:val="00851D5F"/>
    <w:rsid w:val="0085235E"/>
    <w:rsid w:val="00852B29"/>
    <w:rsid w:val="008530E7"/>
    <w:rsid w:val="00853970"/>
    <w:rsid w:val="00853D96"/>
    <w:rsid w:val="008543D1"/>
    <w:rsid w:val="00854605"/>
    <w:rsid w:val="00854A37"/>
    <w:rsid w:val="00854E3A"/>
    <w:rsid w:val="00854EB2"/>
    <w:rsid w:val="00855189"/>
    <w:rsid w:val="00855689"/>
    <w:rsid w:val="00855811"/>
    <w:rsid w:val="0085591D"/>
    <w:rsid w:val="00855D36"/>
    <w:rsid w:val="00855E2A"/>
    <w:rsid w:val="00855E4D"/>
    <w:rsid w:val="008560AF"/>
    <w:rsid w:val="008568D0"/>
    <w:rsid w:val="00856EAA"/>
    <w:rsid w:val="00857DDC"/>
    <w:rsid w:val="00860C2C"/>
    <w:rsid w:val="00860E54"/>
    <w:rsid w:val="00860F17"/>
    <w:rsid w:val="00861037"/>
    <w:rsid w:val="008610CA"/>
    <w:rsid w:val="008610E5"/>
    <w:rsid w:val="008616F8"/>
    <w:rsid w:val="00861AC3"/>
    <w:rsid w:val="00861AE0"/>
    <w:rsid w:val="00861FC6"/>
    <w:rsid w:val="008626F6"/>
    <w:rsid w:val="008627CC"/>
    <w:rsid w:val="00862A77"/>
    <w:rsid w:val="00863AF1"/>
    <w:rsid w:val="00863AF9"/>
    <w:rsid w:val="00863F4A"/>
    <w:rsid w:val="008644EE"/>
    <w:rsid w:val="00864876"/>
    <w:rsid w:val="008649D4"/>
    <w:rsid w:val="00864E93"/>
    <w:rsid w:val="008654F8"/>
    <w:rsid w:val="008656A6"/>
    <w:rsid w:val="00866BD2"/>
    <w:rsid w:val="00866C96"/>
    <w:rsid w:val="00866FE8"/>
    <w:rsid w:val="00866FE9"/>
    <w:rsid w:val="00867592"/>
    <w:rsid w:val="0087059F"/>
    <w:rsid w:val="00870649"/>
    <w:rsid w:val="00871D67"/>
    <w:rsid w:val="00871F83"/>
    <w:rsid w:val="00872F7E"/>
    <w:rsid w:val="0087301C"/>
    <w:rsid w:val="00873126"/>
    <w:rsid w:val="008732E9"/>
    <w:rsid w:val="00873B2A"/>
    <w:rsid w:val="00873D15"/>
    <w:rsid w:val="00873D2A"/>
    <w:rsid w:val="00873F17"/>
    <w:rsid w:val="008740C1"/>
    <w:rsid w:val="008749B1"/>
    <w:rsid w:val="00874CA6"/>
    <w:rsid w:val="00874FFC"/>
    <w:rsid w:val="00875215"/>
    <w:rsid w:val="008755E9"/>
    <w:rsid w:val="008758E5"/>
    <w:rsid w:val="00875A48"/>
    <w:rsid w:val="00876159"/>
    <w:rsid w:val="008761AB"/>
    <w:rsid w:val="008767C3"/>
    <w:rsid w:val="00877B70"/>
    <w:rsid w:val="00877FAF"/>
    <w:rsid w:val="0088034A"/>
    <w:rsid w:val="00880784"/>
    <w:rsid w:val="00881A5F"/>
    <w:rsid w:val="00882605"/>
    <w:rsid w:val="00882B0C"/>
    <w:rsid w:val="00883BB5"/>
    <w:rsid w:val="008847C3"/>
    <w:rsid w:val="00884C59"/>
    <w:rsid w:val="00884EB7"/>
    <w:rsid w:val="008850A6"/>
    <w:rsid w:val="0088523D"/>
    <w:rsid w:val="008853EF"/>
    <w:rsid w:val="00885E9B"/>
    <w:rsid w:val="00885EEA"/>
    <w:rsid w:val="00885F9F"/>
    <w:rsid w:val="0088616F"/>
    <w:rsid w:val="0088633F"/>
    <w:rsid w:val="008865E8"/>
    <w:rsid w:val="0088706A"/>
    <w:rsid w:val="008877C7"/>
    <w:rsid w:val="00887B43"/>
    <w:rsid w:val="00887B5C"/>
    <w:rsid w:val="00887E6A"/>
    <w:rsid w:val="0089060B"/>
    <w:rsid w:val="00890677"/>
    <w:rsid w:val="00890B6B"/>
    <w:rsid w:val="00890C5D"/>
    <w:rsid w:val="00890D69"/>
    <w:rsid w:val="00891542"/>
    <w:rsid w:val="008916A5"/>
    <w:rsid w:val="00891799"/>
    <w:rsid w:val="00891871"/>
    <w:rsid w:val="00891EBF"/>
    <w:rsid w:val="00892124"/>
    <w:rsid w:val="00892DAB"/>
    <w:rsid w:val="00893048"/>
    <w:rsid w:val="008933A1"/>
    <w:rsid w:val="00893528"/>
    <w:rsid w:val="00893548"/>
    <w:rsid w:val="00893623"/>
    <w:rsid w:val="008937A1"/>
    <w:rsid w:val="008938A0"/>
    <w:rsid w:val="00893C71"/>
    <w:rsid w:val="008943CB"/>
    <w:rsid w:val="008953E1"/>
    <w:rsid w:val="00895BDA"/>
    <w:rsid w:val="008960F3"/>
    <w:rsid w:val="00896154"/>
    <w:rsid w:val="00896530"/>
    <w:rsid w:val="00896956"/>
    <w:rsid w:val="00896E86"/>
    <w:rsid w:val="00896ECF"/>
    <w:rsid w:val="00897A6E"/>
    <w:rsid w:val="00897C41"/>
    <w:rsid w:val="008A031C"/>
    <w:rsid w:val="008A1167"/>
    <w:rsid w:val="008A228F"/>
    <w:rsid w:val="008A4D34"/>
    <w:rsid w:val="008A5232"/>
    <w:rsid w:val="008A534D"/>
    <w:rsid w:val="008A5C1E"/>
    <w:rsid w:val="008A5FDF"/>
    <w:rsid w:val="008A6B01"/>
    <w:rsid w:val="008B0A04"/>
    <w:rsid w:val="008B0B0E"/>
    <w:rsid w:val="008B0BC0"/>
    <w:rsid w:val="008B0CAE"/>
    <w:rsid w:val="008B104D"/>
    <w:rsid w:val="008B1602"/>
    <w:rsid w:val="008B1F6B"/>
    <w:rsid w:val="008B294E"/>
    <w:rsid w:val="008B2AFC"/>
    <w:rsid w:val="008B3895"/>
    <w:rsid w:val="008B3AE8"/>
    <w:rsid w:val="008B4524"/>
    <w:rsid w:val="008B4591"/>
    <w:rsid w:val="008B47BA"/>
    <w:rsid w:val="008B4B8D"/>
    <w:rsid w:val="008B4DB5"/>
    <w:rsid w:val="008B5924"/>
    <w:rsid w:val="008B5D04"/>
    <w:rsid w:val="008B62CA"/>
    <w:rsid w:val="008B6D3C"/>
    <w:rsid w:val="008B73E5"/>
    <w:rsid w:val="008B73F4"/>
    <w:rsid w:val="008B78C7"/>
    <w:rsid w:val="008B7B5F"/>
    <w:rsid w:val="008B7EEE"/>
    <w:rsid w:val="008C002E"/>
    <w:rsid w:val="008C0452"/>
    <w:rsid w:val="008C0A69"/>
    <w:rsid w:val="008C1438"/>
    <w:rsid w:val="008C15E2"/>
    <w:rsid w:val="008C1C32"/>
    <w:rsid w:val="008C1EA4"/>
    <w:rsid w:val="008C254A"/>
    <w:rsid w:val="008C2C21"/>
    <w:rsid w:val="008C330B"/>
    <w:rsid w:val="008C4357"/>
    <w:rsid w:val="008C4A60"/>
    <w:rsid w:val="008C4AF9"/>
    <w:rsid w:val="008C4BF5"/>
    <w:rsid w:val="008C5708"/>
    <w:rsid w:val="008C5C51"/>
    <w:rsid w:val="008C6517"/>
    <w:rsid w:val="008C6AED"/>
    <w:rsid w:val="008C7105"/>
    <w:rsid w:val="008C7C84"/>
    <w:rsid w:val="008D0052"/>
    <w:rsid w:val="008D0472"/>
    <w:rsid w:val="008D05A5"/>
    <w:rsid w:val="008D08CB"/>
    <w:rsid w:val="008D0AB4"/>
    <w:rsid w:val="008D0C20"/>
    <w:rsid w:val="008D13F9"/>
    <w:rsid w:val="008D145E"/>
    <w:rsid w:val="008D1DDD"/>
    <w:rsid w:val="008D2DD4"/>
    <w:rsid w:val="008D2ECA"/>
    <w:rsid w:val="008D35AC"/>
    <w:rsid w:val="008D3F83"/>
    <w:rsid w:val="008D43C5"/>
    <w:rsid w:val="008D4649"/>
    <w:rsid w:val="008D4C5C"/>
    <w:rsid w:val="008D4D88"/>
    <w:rsid w:val="008D5335"/>
    <w:rsid w:val="008D559D"/>
    <w:rsid w:val="008D5CF5"/>
    <w:rsid w:val="008D6397"/>
    <w:rsid w:val="008D66E0"/>
    <w:rsid w:val="008D6BC2"/>
    <w:rsid w:val="008D714D"/>
    <w:rsid w:val="008D786F"/>
    <w:rsid w:val="008E0091"/>
    <w:rsid w:val="008E0092"/>
    <w:rsid w:val="008E0934"/>
    <w:rsid w:val="008E09A5"/>
    <w:rsid w:val="008E104B"/>
    <w:rsid w:val="008E1236"/>
    <w:rsid w:val="008E139B"/>
    <w:rsid w:val="008E1467"/>
    <w:rsid w:val="008E160A"/>
    <w:rsid w:val="008E1855"/>
    <w:rsid w:val="008E1E32"/>
    <w:rsid w:val="008E29C6"/>
    <w:rsid w:val="008E2E23"/>
    <w:rsid w:val="008E32FB"/>
    <w:rsid w:val="008E3B19"/>
    <w:rsid w:val="008E4160"/>
    <w:rsid w:val="008E4208"/>
    <w:rsid w:val="008E422C"/>
    <w:rsid w:val="008E42C3"/>
    <w:rsid w:val="008E493E"/>
    <w:rsid w:val="008E4B94"/>
    <w:rsid w:val="008E4D76"/>
    <w:rsid w:val="008E507B"/>
    <w:rsid w:val="008E54A2"/>
    <w:rsid w:val="008E5655"/>
    <w:rsid w:val="008E58CC"/>
    <w:rsid w:val="008E5DF6"/>
    <w:rsid w:val="008E6214"/>
    <w:rsid w:val="008E7CEB"/>
    <w:rsid w:val="008E7E8C"/>
    <w:rsid w:val="008E7FD4"/>
    <w:rsid w:val="008F001C"/>
    <w:rsid w:val="008F03D7"/>
    <w:rsid w:val="008F0704"/>
    <w:rsid w:val="008F07AB"/>
    <w:rsid w:val="008F0A6A"/>
    <w:rsid w:val="008F0C4C"/>
    <w:rsid w:val="008F0DA0"/>
    <w:rsid w:val="008F12A0"/>
    <w:rsid w:val="008F19EF"/>
    <w:rsid w:val="008F1AE2"/>
    <w:rsid w:val="008F1E01"/>
    <w:rsid w:val="008F2832"/>
    <w:rsid w:val="008F2AD0"/>
    <w:rsid w:val="008F2FBD"/>
    <w:rsid w:val="008F3292"/>
    <w:rsid w:val="008F3BE0"/>
    <w:rsid w:val="008F3C08"/>
    <w:rsid w:val="008F3C8F"/>
    <w:rsid w:val="008F3D0E"/>
    <w:rsid w:val="008F40FC"/>
    <w:rsid w:val="008F49C1"/>
    <w:rsid w:val="008F4DF6"/>
    <w:rsid w:val="008F50D0"/>
    <w:rsid w:val="008F5368"/>
    <w:rsid w:val="008F5537"/>
    <w:rsid w:val="008F574B"/>
    <w:rsid w:val="008F58B9"/>
    <w:rsid w:val="008F5CC6"/>
    <w:rsid w:val="008F6061"/>
    <w:rsid w:val="008F63F4"/>
    <w:rsid w:val="008F7068"/>
    <w:rsid w:val="00900114"/>
    <w:rsid w:val="00900B0A"/>
    <w:rsid w:val="009011F7"/>
    <w:rsid w:val="00901B6C"/>
    <w:rsid w:val="00901E15"/>
    <w:rsid w:val="00902613"/>
    <w:rsid w:val="00903426"/>
    <w:rsid w:val="00903632"/>
    <w:rsid w:val="009036F3"/>
    <w:rsid w:val="009037B4"/>
    <w:rsid w:val="00903C51"/>
    <w:rsid w:val="00904521"/>
    <w:rsid w:val="009046E9"/>
    <w:rsid w:val="00904A5F"/>
    <w:rsid w:val="00904B88"/>
    <w:rsid w:val="0090560E"/>
    <w:rsid w:val="00905852"/>
    <w:rsid w:val="00905E2E"/>
    <w:rsid w:val="009063A3"/>
    <w:rsid w:val="00906CF1"/>
    <w:rsid w:val="00906DFA"/>
    <w:rsid w:val="00906E49"/>
    <w:rsid w:val="00910659"/>
    <w:rsid w:val="009109F2"/>
    <w:rsid w:val="0091104F"/>
    <w:rsid w:val="009110FD"/>
    <w:rsid w:val="009112A3"/>
    <w:rsid w:val="00912333"/>
    <w:rsid w:val="0091297D"/>
    <w:rsid w:val="00912D08"/>
    <w:rsid w:val="00912E13"/>
    <w:rsid w:val="00913120"/>
    <w:rsid w:val="009131AD"/>
    <w:rsid w:val="009139FC"/>
    <w:rsid w:val="0091468C"/>
    <w:rsid w:val="00914A92"/>
    <w:rsid w:val="00914B43"/>
    <w:rsid w:val="0091504C"/>
    <w:rsid w:val="0091560A"/>
    <w:rsid w:val="00915DF8"/>
    <w:rsid w:val="009160EE"/>
    <w:rsid w:val="0091618A"/>
    <w:rsid w:val="00916B3A"/>
    <w:rsid w:val="0091712D"/>
    <w:rsid w:val="0091784B"/>
    <w:rsid w:val="00917A7E"/>
    <w:rsid w:val="00917E6B"/>
    <w:rsid w:val="009206D5"/>
    <w:rsid w:val="009211CC"/>
    <w:rsid w:val="0092184E"/>
    <w:rsid w:val="00921CFD"/>
    <w:rsid w:val="0092230F"/>
    <w:rsid w:val="00922466"/>
    <w:rsid w:val="0092258C"/>
    <w:rsid w:val="00923068"/>
    <w:rsid w:val="0092323D"/>
    <w:rsid w:val="00923CF6"/>
    <w:rsid w:val="0092445B"/>
    <w:rsid w:val="0092446F"/>
    <w:rsid w:val="00924AB0"/>
    <w:rsid w:val="00924EBB"/>
    <w:rsid w:val="009252A3"/>
    <w:rsid w:val="00925723"/>
    <w:rsid w:val="00925F3C"/>
    <w:rsid w:val="00926004"/>
    <w:rsid w:val="0092731D"/>
    <w:rsid w:val="0092733B"/>
    <w:rsid w:val="00927740"/>
    <w:rsid w:val="00927AF4"/>
    <w:rsid w:val="00930040"/>
    <w:rsid w:val="009303D4"/>
    <w:rsid w:val="00930492"/>
    <w:rsid w:val="0093066D"/>
    <w:rsid w:val="0093080B"/>
    <w:rsid w:val="00930EF7"/>
    <w:rsid w:val="00930F3C"/>
    <w:rsid w:val="009316E4"/>
    <w:rsid w:val="009319BD"/>
    <w:rsid w:val="00931C90"/>
    <w:rsid w:val="0093206F"/>
    <w:rsid w:val="0093253D"/>
    <w:rsid w:val="0093350D"/>
    <w:rsid w:val="0093455C"/>
    <w:rsid w:val="00934900"/>
    <w:rsid w:val="00934AE4"/>
    <w:rsid w:val="0093584D"/>
    <w:rsid w:val="009358C5"/>
    <w:rsid w:val="00936144"/>
    <w:rsid w:val="009366F4"/>
    <w:rsid w:val="00936B7E"/>
    <w:rsid w:val="0093707B"/>
    <w:rsid w:val="00937894"/>
    <w:rsid w:val="009404F7"/>
    <w:rsid w:val="00941408"/>
    <w:rsid w:val="009417FF"/>
    <w:rsid w:val="00941AC3"/>
    <w:rsid w:val="00941C33"/>
    <w:rsid w:val="00941D6B"/>
    <w:rsid w:val="00941E55"/>
    <w:rsid w:val="00942114"/>
    <w:rsid w:val="009424A1"/>
    <w:rsid w:val="00943121"/>
    <w:rsid w:val="00944064"/>
    <w:rsid w:val="009441D6"/>
    <w:rsid w:val="0094426D"/>
    <w:rsid w:val="0094495F"/>
    <w:rsid w:val="00944A12"/>
    <w:rsid w:val="00945E10"/>
    <w:rsid w:val="0094629C"/>
    <w:rsid w:val="00946ECF"/>
    <w:rsid w:val="009478EE"/>
    <w:rsid w:val="00947E46"/>
    <w:rsid w:val="009504B8"/>
    <w:rsid w:val="009505F2"/>
    <w:rsid w:val="00950AF8"/>
    <w:rsid w:val="00951CA5"/>
    <w:rsid w:val="00951DF0"/>
    <w:rsid w:val="00951FA0"/>
    <w:rsid w:val="0095219E"/>
    <w:rsid w:val="00952254"/>
    <w:rsid w:val="009526C3"/>
    <w:rsid w:val="00952A67"/>
    <w:rsid w:val="00952AB0"/>
    <w:rsid w:val="00952B72"/>
    <w:rsid w:val="00952EE1"/>
    <w:rsid w:val="00952EED"/>
    <w:rsid w:val="009536AB"/>
    <w:rsid w:val="009536D0"/>
    <w:rsid w:val="009541CF"/>
    <w:rsid w:val="00954784"/>
    <w:rsid w:val="009548B4"/>
    <w:rsid w:val="00954B9E"/>
    <w:rsid w:val="00954CEA"/>
    <w:rsid w:val="00954EBD"/>
    <w:rsid w:val="00955963"/>
    <w:rsid w:val="00955AFA"/>
    <w:rsid w:val="00955B12"/>
    <w:rsid w:val="00955E39"/>
    <w:rsid w:val="00956011"/>
    <w:rsid w:val="00956451"/>
    <w:rsid w:val="00956717"/>
    <w:rsid w:val="00956808"/>
    <w:rsid w:val="00956A7C"/>
    <w:rsid w:val="00956C05"/>
    <w:rsid w:val="00956D93"/>
    <w:rsid w:val="00956E5B"/>
    <w:rsid w:val="009572CA"/>
    <w:rsid w:val="0095738E"/>
    <w:rsid w:val="009573C5"/>
    <w:rsid w:val="009578C3"/>
    <w:rsid w:val="00957CBC"/>
    <w:rsid w:val="00957E0E"/>
    <w:rsid w:val="00957E55"/>
    <w:rsid w:val="0096076B"/>
    <w:rsid w:val="00960C4C"/>
    <w:rsid w:val="009616E4"/>
    <w:rsid w:val="0096188C"/>
    <w:rsid w:val="00961B50"/>
    <w:rsid w:val="009621E7"/>
    <w:rsid w:val="0096223F"/>
    <w:rsid w:val="009623C9"/>
    <w:rsid w:val="00962643"/>
    <w:rsid w:val="00962715"/>
    <w:rsid w:val="0096298E"/>
    <w:rsid w:val="00962BBB"/>
    <w:rsid w:val="00962CF7"/>
    <w:rsid w:val="00962E5E"/>
    <w:rsid w:val="0096332B"/>
    <w:rsid w:val="00963572"/>
    <w:rsid w:val="00963663"/>
    <w:rsid w:val="00963AB5"/>
    <w:rsid w:val="00963BD7"/>
    <w:rsid w:val="00964B90"/>
    <w:rsid w:val="00964BD0"/>
    <w:rsid w:val="00964C65"/>
    <w:rsid w:val="009657B0"/>
    <w:rsid w:val="0096607B"/>
    <w:rsid w:val="009665BE"/>
    <w:rsid w:val="009669A1"/>
    <w:rsid w:val="00966A3B"/>
    <w:rsid w:val="00966CEF"/>
    <w:rsid w:val="00966EC5"/>
    <w:rsid w:val="00967070"/>
    <w:rsid w:val="0096790C"/>
    <w:rsid w:val="00967A09"/>
    <w:rsid w:val="00967B72"/>
    <w:rsid w:val="00970322"/>
    <w:rsid w:val="009709DB"/>
    <w:rsid w:val="00970FF4"/>
    <w:rsid w:val="00971A20"/>
    <w:rsid w:val="00971A59"/>
    <w:rsid w:val="00972576"/>
    <w:rsid w:val="00972E91"/>
    <w:rsid w:val="00972F21"/>
    <w:rsid w:val="00973570"/>
    <w:rsid w:val="00973BE1"/>
    <w:rsid w:val="00974120"/>
    <w:rsid w:val="00974292"/>
    <w:rsid w:val="0097441E"/>
    <w:rsid w:val="009746D3"/>
    <w:rsid w:val="00974781"/>
    <w:rsid w:val="00974843"/>
    <w:rsid w:val="0097560E"/>
    <w:rsid w:val="009756FF"/>
    <w:rsid w:val="00975CB2"/>
    <w:rsid w:val="00975CEB"/>
    <w:rsid w:val="00976010"/>
    <w:rsid w:val="00976420"/>
    <w:rsid w:val="009765B2"/>
    <w:rsid w:val="00977115"/>
    <w:rsid w:val="009776B6"/>
    <w:rsid w:val="00980F94"/>
    <w:rsid w:val="00980FA1"/>
    <w:rsid w:val="00981557"/>
    <w:rsid w:val="00981A64"/>
    <w:rsid w:val="00981C8D"/>
    <w:rsid w:val="00982D8B"/>
    <w:rsid w:val="00983805"/>
    <w:rsid w:val="0098395D"/>
    <w:rsid w:val="00983A24"/>
    <w:rsid w:val="00983C63"/>
    <w:rsid w:val="00983EC3"/>
    <w:rsid w:val="00984483"/>
    <w:rsid w:val="00984F52"/>
    <w:rsid w:val="00985A46"/>
    <w:rsid w:val="00985CEE"/>
    <w:rsid w:val="00985F0A"/>
    <w:rsid w:val="009861FA"/>
    <w:rsid w:val="009862BE"/>
    <w:rsid w:val="009863DF"/>
    <w:rsid w:val="0098671C"/>
    <w:rsid w:val="009868D7"/>
    <w:rsid w:val="00986F7B"/>
    <w:rsid w:val="00987458"/>
    <w:rsid w:val="009878FA"/>
    <w:rsid w:val="00987C0C"/>
    <w:rsid w:val="00987DBF"/>
    <w:rsid w:val="009900B9"/>
    <w:rsid w:val="00990CED"/>
    <w:rsid w:val="00990DB0"/>
    <w:rsid w:val="00990E4E"/>
    <w:rsid w:val="00990F23"/>
    <w:rsid w:val="009913DA"/>
    <w:rsid w:val="009913E1"/>
    <w:rsid w:val="00991A77"/>
    <w:rsid w:val="00991C2F"/>
    <w:rsid w:val="00991F30"/>
    <w:rsid w:val="00992084"/>
    <w:rsid w:val="00992F68"/>
    <w:rsid w:val="00993045"/>
    <w:rsid w:val="009931D9"/>
    <w:rsid w:val="00993CFF"/>
    <w:rsid w:val="00993DD6"/>
    <w:rsid w:val="00993E83"/>
    <w:rsid w:val="00993FB2"/>
    <w:rsid w:val="00994047"/>
    <w:rsid w:val="00994747"/>
    <w:rsid w:val="00994E1E"/>
    <w:rsid w:val="00995730"/>
    <w:rsid w:val="00995902"/>
    <w:rsid w:val="00995957"/>
    <w:rsid w:val="00995A69"/>
    <w:rsid w:val="009960BC"/>
    <w:rsid w:val="00996D80"/>
    <w:rsid w:val="009975CC"/>
    <w:rsid w:val="00997850"/>
    <w:rsid w:val="00997CA7"/>
    <w:rsid w:val="009A0357"/>
    <w:rsid w:val="009A099C"/>
    <w:rsid w:val="009A0CFF"/>
    <w:rsid w:val="009A1076"/>
    <w:rsid w:val="009A1F0B"/>
    <w:rsid w:val="009A25BE"/>
    <w:rsid w:val="009A27CE"/>
    <w:rsid w:val="009A2E98"/>
    <w:rsid w:val="009A304E"/>
    <w:rsid w:val="009A328C"/>
    <w:rsid w:val="009A3B93"/>
    <w:rsid w:val="009A3BC1"/>
    <w:rsid w:val="009A408B"/>
    <w:rsid w:val="009A481C"/>
    <w:rsid w:val="009A4B7C"/>
    <w:rsid w:val="009A4D22"/>
    <w:rsid w:val="009A4F04"/>
    <w:rsid w:val="009A4F22"/>
    <w:rsid w:val="009A59F2"/>
    <w:rsid w:val="009A6B07"/>
    <w:rsid w:val="009A6C84"/>
    <w:rsid w:val="009A7110"/>
    <w:rsid w:val="009A7398"/>
    <w:rsid w:val="009A75BE"/>
    <w:rsid w:val="009A7D07"/>
    <w:rsid w:val="009A7D76"/>
    <w:rsid w:val="009A7E0D"/>
    <w:rsid w:val="009B055B"/>
    <w:rsid w:val="009B05EF"/>
    <w:rsid w:val="009B0710"/>
    <w:rsid w:val="009B0912"/>
    <w:rsid w:val="009B0A32"/>
    <w:rsid w:val="009B0E2D"/>
    <w:rsid w:val="009B12AD"/>
    <w:rsid w:val="009B1402"/>
    <w:rsid w:val="009B1552"/>
    <w:rsid w:val="009B162C"/>
    <w:rsid w:val="009B1733"/>
    <w:rsid w:val="009B17B6"/>
    <w:rsid w:val="009B1804"/>
    <w:rsid w:val="009B197E"/>
    <w:rsid w:val="009B1E32"/>
    <w:rsid w:val="009B29DA"/>
    <w:rsid w:val="009B2A81"/>
    <w:rsid w:val="009B37FF"/>
    <w:rsid w:val="009B3843"/>
    <w:rsid w:val="009B3BC4"/>
    <w:rsid w:val="009B46F9"/>
    <w:rsid w:val="009B4C64"/>
    <w:rsid w:val="009B590B"/>
    <w:rsid w:val="009B5A6D"/>
    <w:rsid w:val="009B5B65"/>
    <w:rsid w:val="009B5C92"/>
    <w:rsid w:val="009B63FD"/>
    <w:rsid w:val="009B645D"/>
    <w:rsid w:val="009B65B6"/>
    <w:rsid w:val="009B677A"/>
    <w:rsid w:val="009B6DF2"/>
    <w:rsid w:val="009B75F0"/>
    <w:rsid w:val="009B76FE"/>
    <w:rsid w:val="009B7962"/>
    <w:rsid w:val="009B7DFE"/>
    <w:rsid w:val="009B7E30"/>
    <w:rsid w:val="009C0230"/>
    <w:rsid w:val="009C07C6"/>
    <w:rsid w:val="009C09E2"/>
    <w:rsid w:val="009C0EFC"/>
    <w:rsid w:val="009C18DB"/>
    <w:rsid w:val="009C1B0E"/>
    <w:rsid w:val="009C1DD1"/>
    <w:rsid w:val="009C1E4F"/>
    <w:rsid w:val="009C2B45"/>
    <w:rsid w:val="009C33C5"/>
    <w:rsid w:val="009C38FA"/>
    <w:rsid w:val="009C3B17"/>
    <w:rsid w:val="009C3E26"/>
    <w:rsid w:val="009C48B4"/>
    <w:rsid w:val="009C4A09"/>
    <w:rsid w:val="009C4FA9"/>
    <w:rsid w:val="009C57C0"/>
    <w:rsid w:val="009C5CC6"/>
    <w:rsid w:val="009C65E5"/>
    <w:rsid w:val="009C6FAA"/>
    <w:rsid w:val="009C7BCB"/>
    <w:rsid w:val="009D0278"/>
    <w:rsid w:val="009D067D"/>
    <w:rsid w:val="009D0698"/>
    <w:rsid w:val="009D0AFC"/>
    <w:rsid w:val="009D132F"/>
    <w:rsid w:val="009D1388"/>
    <w:rsid w:val="009D17D0"/>
    <w:rsid w:val="009D182A"/>
    <w:rsid w:val="009D19AF"/>
    <w:rsid w:val="009D1F90"/>
    <w:rsid w:val="009D2257"/>
    <w:rsid w:val="009D313C"/>
    <w:rsid w:val="009D3247"/>
    <w:rsid w:val="009D3535"/>
    <w:rsid w:val="009D39A3"/>
    <w:rsid w:val="009D3D4A"/>
    <w:rsid w:val="009D46D5"/>
    <w:rsid w:val="009D4EA9"/>
    <w:rsid w:val="009D553A"/>
    <w:rsid w:val="009D5A51"/>
    <w:rsid w:val="009D5E1E"/>
    <w:rsid w:val="009D6B41"/>
    <w:rsid w:val="009D6E07"/>
    <w:rsid w:val="009D74BF"/>
    <w:rsid w:val="009D7557"/>
    <w:rsid w:val="009E0272"/>
    <w:rsid w:val="009E0762"/>
    <w:rsid w:val="009E0AF2"/>
    <w:rsid w:val="009E0C04"/>
    <w:rsid w:val="009E0E6F"/>
    <w:rsid w:val="009E2999"/>
    <w:rsid w:val="009E29D6"/>
    <w:rsid w:val="009E35FB"/>
    <w:rsid w:val="009E36DC"/>
    <w:rsid w:val="009E38E3"/>
    <w:rsid w:val="009E419A"/>
    <w:rsid w:val="009E41FD"/>
    <w:rsid w:val="009E48F1"/>
    <w:rsid w:val="009E4CB1"/>
    <w:rsid w:val="009E4FC1"/>
    <w:rsid w:val="009E516F"/>
    <w:rsid w:val="009E5247"/>
    <w:rsid w:val="009E52AC"/>
    <w:rsid w:val="009E5730"/>
    <w:rsid w:val="009E5949"/>
    <w:rsid w:val="009E5F18"/>
    <w:rsid w:val="009E637F"/>
    <w:rsid w:val="009E64B2"/>
    <w:rsid w:val="009E6B25"/>
    <w:rsid w:val="009E6C27"/>
    <w:rsid w:val="009E6E38"/>
    <w:rsid w:val="009E6F72"/>
    <w:rsid w:val="009E7A13"/>
    <w:rsid w:val="009F06F0"/>
    <w:rsid w:val="009F095B"/>
    <w:rsid w:val="009F0ACB"/>
    <w:rsid w:val="009F107D"/>
    <w:rsid w:val="009F10C4"/>
    <w:rsid w:val="009F1F73"/>
    <w:rsid w:val="009F322E"/>
    <w:rsid w:val="009F33AA"/>
    <w:rsid w:val="009F55FF"/>
    <w:rsid w:val="009F56C3"/>
    <w:rsid w:val="009F57C9"/>
    <w:rsid w:val="009F58CC"/>
    <w:rsid w:val="009F5DE6"/>
    <w:rsid w:val="009F5E55"/>
    <w:rsid w:val="009F5FE5"/>
    <w:rsid w:val="009F6201"/>
    <w:rsid w:val="009F7225"/>
    <w:rsid w:val="009F73FE"/>
    <w:rsid w:val="009F7F1C"/>
    <w:rsid w:val="00A0034D"/>
    <w:rsid w:val="00A00B3B"/>
    <w:rsid w:val="00A00CFB"/>
    <w:rsid w:val="00A013E7"/>
    <w:rsid w:val="00A01537"/>
    <w:rsid w:val="00A017E9"/>
    <w:rsid w:val="00A01B74"/>
    <w:rsid w:val="00A01FF0"/>
    <w:rsid w:val="00A0255B"/>
    <w:rsid w:val="00A02A0F"/>
    <w:rsid w:val="00A02C91"/>
    <w:rsid w:val="00A032A2"/>
    <w:rsid w:val="00A037B2"/>
    <w:rsid w:val="00A0440A"/>
    <w:rsid w:val="00A044C9"/>
    <w:rsid w:val="00A04B17"/>
    <w:rsid w:val="00A04BDF"/>
    <w:rsid w:val="00A04E51"/>
    <w:rsid w:val="00A051D6"/>
    <w:rsid w:val="00A0525F"/>
    <w:rsid w:val="00A05C6C"/>
    <w:rsid w:val="00A060BE"/>
    <w:rsid w:val="00A060EC"/>
    <w:rsid w:val="00A06607"/>
    <w:rsid w:val="00A06CF1"/>
    <w:rsid w:val="00A07D8B"/>
    <w:rsid w:val="00A101C5"/>
    <w:rsid w:val="00A1036C"/>
    <w:rsid w:val="00A10521"/>
    <w:rsid w:val="00A1083D"/>
    <w:rsid w:val="00A115DC"/>
    <w:rsid w:val="00A11EA9"/>
    <w:rsid w:val="00A11FDC"/>
    <w:rsid w:val="00A123FA"/>
    <w:rsid w:val="00A12531"/>
    <w:rsid w:val="00A12CEF"/>
    <w:rsid w:val="00A12DC2"/>
    <w:rsid w:val="00A130B8"/>
    <w:rsid w:val="00A133D3"/>
    <w:rsid w:val="00A1385F"/>
    <w:rsid w:val="00A13F3B"/>
    <w:rsid w:val="00A142FE"/>
    <w:rsid w:val="00A146D4"/>
    <w:rsid w:val="00A14A5A"/>
    <w:rsid w:val="00A14D2D"/>
    <w:rsid w:val="00A14F28"/>
    <w:rsid w:val="00A1567B"/>
    <w:rsid w:val="00A16157"/>
    <w:rsid w:val="00A166D1"/>
    <w:rsid w:val="00A16E71"/>
    <w:rsid w:val="00A17925"/>
    <w:rsid w:val="00A17B18"/>
    <w:rsid w:val="00A17FCD"/>
    <w:rsid w:val="00A200BD"/>
    <w:rsid w:val="00A20976"/>
    <w:rsid w:val="00A20B65"/>
    <w:rsid w:val="00A2169D"/>
    <w:rsid w:val="00A216EB"/>
    <w:rsid w:val="00A239ED"/>
    <w:rsid w:val="00A245E6"/>
    <w:rsid w:val="00A24B69"/>
    <w:rsid w:val="00A2570A"/>
    <w:rsid w:val="00A25FC4"/>
    <w:rsid w:val="00A262F6"/>
    <w:rsid w:val="00A2685B"/>
    <w:rsid w:val="00A26B62"/>
    <w:rsid w:val="00A27373"/>
    <w:rsid w:val="00A278CC"/>
    <w:rsid w:val="00A27A5B"/>
    <w:rsid w:val="00A27B37"/>
    <w:rsid w:val="00A30141"/>
    <w:rsid w:val="00A302D8"/>
    <w:rsid w:val="00A30751"/>
    <w:rsid w:val="00A3077C"/>
    <w:rsid w:val="00A3163B"/>
    <w:rsid w:val="00A32299"/>
    <w:rsid w:val="00A32A84"/>
    <w:rsid w:val="00A33270"/>
    <w:rsid w:val="00A3441C"/>
    <w:rsid w:val="00A34C4B"/>
    <w:rsid w:val="00A3501D"/>
    <w:rsid w:val="00A357E7"/>
    <w:rsid w:val="00A35BBA"/>
    <w:rsid w:val="00A35DFA"/>
    <w:rsid w:val="00A362C3"/>
    <w:rsid w:val="00A36618"/>
    <w:rsid w:val="00A36640"/>
    <w:rsid w:val="00A36866"/>
    <w:rsid w:val="00A36DEB"/>
    <w:rsid w:val="00A36E08"/>
    <w:rsid w:val="00A3769F"/>
    <w:rsid w:val="00A40144"/>
    <w:rsid w:val="00A40246"/>
    <w:rsid w:val="00A40FB1"/>
    <w:rsid w:val="00A41400"/>
    <w:rsid w:val="00A42052"/>
    <w:rsid w:val="00A421C0"/>
    <w:rsid w:val="00A4234B"/>
    <w:rsid w:val="00A4240D"/>
    <w:rsid w:val="00A427D6"/>
    <w:rsid w:val="00A42907"/>
    <w:rsid w:val="00A42FDB"/>
    <w:rsid w:val="00A43078"/>
    <w:rsid w:val="00A434FB"/>
    <w:rsid w:val="00A43884"/>
    <w:rsid w:val="00A44818"/>
    <w:rsid w:val="00A44C5D"/>
    <w:rsid w:val="00A44D38"/>
    <w:rsid w:val="00A453DE"/>
    <w:rsid w:val="00A45AB8"/>
    <w:rsid w:val="00A45E97"/>
    <w:rsid w:val="00A45F12"/>
    <w:rsid w:val="00A46764"/>
    <w:rsid w:val="00A4679D"/>
    <w:rsid w:val="00A46ABE"/>
    <w:rsid w:val="00A46E9F"/>
    <w:rsid w:val="00A47872"/>
    <w:rsid w:val="00A5041D"/>
    <w:rsid w:val="00A50434"/>
    <w:rsid w:val="00A5044B"/>
    <w:rsid w:val="00A51140"/>
    <w:rsid w:val="00A5116E"/>
    <w:rsid w:val="00A51443"/>
    <w:rsid w:val="00A51912"/>
    <w:rsid w:val="00A51B30"/>
    <w:rsid w:val="00A51D6B"/>
    <w:rsid w:val="00A52012"/>
    <w:rsid w:val="00A5254C"/>
    <w:rsid w:val="00A52D50"/>
    <w:rsid w:val="00A52DF8"/>
    <w:rsid w:val="00A532EA"/>
    <w:rsid w:val="00A5338C"/>
    <w:rsid w:val="00A53443"/>
    <w:rsid w:val="00A53934"/>
    <w:rsid w:val="00A546A0"/>
    <w:rsid w:val="00A54751"/>
    <w:rsid w:val="00A54B4A"/>
    <w:rsid w:val="00A55F77"/>
    <w:rsid w:val="00A56367"/>
    <w:rsid w:val="00A569BF"/>
    <w:rsid w:val="00A56D3A"/>
    <w:rsid w:val="00A57397"/>
    <w:rsid w:val="00A57C29"/>
    <w:rsid w:val="00A57F36"/>
    <w:rsid w:val="00A60345"/>
    <w:rsid w:val="00A6039D"/>
    <w:rsid w:val="00A60C54"/>
    <w:rsid w:val="00A612ED"/>
    <w:rsid w:val="00A61475"/>
    <w:rsid w:val="00A61620"/>
    <w:rsid w:val="00A6163D"/>
    <w:rsid w:val="00A61D9A"/>
    <w:rsid w:val="00A61E9B"/>
    <w:rsid w:val="00A6224E"/>
    <w:rsid w:val="00A62376"/>
    <w:rsid w:val="00A62C36"/>
    <w:rsid w:val="00A63F22"/>
    <w:rsid w:val="00A6530C"/>
    <w:rsid w:val="00A6578D"/>
    <w:rsid w:val="00A66079"/>
    <w:rsid w:val="00A6639F"/>
    <w:rsid w:val="00A668E7"/>
    <w:rsid w:val="00A67435"/>
    <w:rsid w:val="00A67818"/>
    <w:rsid w:val="00A67A7F"/>
    <w:rsid w:val="00A70059"/>
    <w:rsid w:val="00A700DA"/>
    <w:rsid w:val="00A7017D"/>
    <w:rsid w:val="00A7105E"/>
    <w:rsid w:val="00A7180E"/>
    <w:rsid w:val="00A724DB"/>
    <w:rsid w:val="00A72CE7"/>
    <w:rsid w:val="00A7542E"/>
    <w:rsid w:val="00A75F54"/>
    <w:rsid w:val="00A761ED"/>
    <w:rsid w:val="00A7638B"/>
    <w:rsid w:val="00A76CAF"/>
    <w:rsid w:val="00A77014"/>
    <w:rsid w:val="00A77B4C"/>
    <w:rsid w:val="00A77E3C"/>
    <w:rsid w:val="00A8066C"/>
    <w:rsid w:val="00A80A80"/>
    <w:rsid w:val="00A80B78"/>
    <w:rsid w:val="00A8102E"/>
    <w:rsid w:val="00A81304"/>
    <w:rsid w:val="00A8163E"/>
    <w:rsid w:val="00A823BF"/>
    <w:rsid w:val="00A82C37"/>
    <w:rsid w:val="00A83789"/>
    <w:rsid w:val="00A83E5D"/>
    <w:rsid w:val="00A83FD4"/>
    <w:rsid w:val="00A84669"/>
    <w:rsid w:val="00A85003"/>
    <w:rsid w:val="00A851DF"/>
    <w:rsid w:val="00A857A0"/>
    <w:rsid w:val="00A85B26"/>
    <w:rsid w:val="00A85E52"/>
    <w:rsid w:val="00A8665F"/>
    <w:rsid w:val="00A86880"/>
    <w:rsid w:val="00A868B3"/>
    <w:rsid w:val="00A8711A"/>
    <w:rsid w:val="00A873DF"/>
    <w:rsid w:val="00A8754B"/>
    <w:rsid w:val="00A876E2"/>
    <w:rsid w:val="00A87850"/>
    <w:rsid w:val="00A900F6"/>
    <w:rsid w:val="00A91284"/>
    <w:rsid w:val="00A9149C"/>
    <w:rsid w:val="00A9179E"/>
    <w:rsid w:val="00A91F13"/>
    <w:rsid w:val="00A92025"/>
    <w:rsid w:val="00A922A3"/>
    <w:rsid w:val="00A92D96"/>
    <w:rsid w:val="00A937D2"/>
    <w:rsid w:val="00A93A55"/>
    <w:rsid w:val="00A93AF3"/>
    <w:rsid w:val="00A93D3A"/>
    <w:rsid w:val="00A95167"/>
    <w:rsid w:val="00A95338"/>
    <w:rsid w:val="00A954F9"/>
    <w:rsid w:val="00A95AD8"/>
    <w:rsid w:val="00A95F55"/>
    <w:rsid w:val="00A96189"/>
    <w:rsid w:val="00A962B6"/>
    <w:rsid w:val="00A96CEE"/>
    <w:rsid w:val="00A96E6D"/>
    <w:rsid w:val="00A96F65"/>
    <w:rsid w:val="00A9716C"/>
    <w:rsid w:val="00A97210"/>
    <w:rsid w:val="00A97877"/>
    <w:rsid w:val="00AA05E6"/>
    <w:rsid w:val="00AA0891"/>
    <w:rsid w:val="00AA0A69"/>
    <w:rsid w:val="00AA13B1"/>
    <w:rsid w:val="00AA1C17"/>
    <w:rsid w:val="00AA23BD"/>
    <w:rsid w:val="00AA26F0"/>
    <w:rsid w:val="00AA2D48"/>
    <w:rsid w:val="00AA2E88"/>
    <w:rsid w:val="00AA36BF"/>
    <w:rsid w:val="00AA3936"/>
    <w:rsid w:val="00AA415E"/>
    <w:rsid w:val="00AA47D9"/>
    <w:rsid w:val="00AA485B"/>
    <w:rsid w:val="00AA48B8"/>
    <w:rsid w:val="00AA4AA9"/>
    <w:rsid w:val="00AA520E"/>
    <w:rsid w:val="00AA54B0"/>
    <w:rsid w:val="00AA5554"/>
    <w:rsid w:val="00AA5AB7"/>
    <w:rsid w:val="00AA6404"/>
    <w:rsid w:val="00AA6681"/>
    <w:rsid w:val="00AA7951"/>
    <w:rsid w:val="00AA7BB5"/>
    <w:rsid w:val="00AB0134"/>
    <w:rsid w:val="00AB0AED"/>
    <w:rsid w:val="00AB0ED4"/>
    <w:rsid w:val="00AB1BEF"/>
    <w:rsid w:val="00AB1D0C"/>
    <w:rsid w:val="00AB1EEB"/>
    <w:rsid w:val="00AB30F2"/>
    <w:rsid w:val="00AB3622"/>
    <w:rsid w:val="00AB3A80"/>
    <w:rsid w:val="00AB3E08"/>
    <w:rsid w:val="00AB44DA"/>
    <w:rsid w:val="00AB45B8"/>
    <w:rsid w:val="00AB4791"/>
    <w:rsid w:val="00AB4965"/>
    <w:rsid w:val="00AB4A0E"/>
    <w:rsid w:val="00AB4BA2"/>
    <w:rsid w:val="00AB4C69"/>
    <w:rsid w:val="00AB5114"/>
    <w:rsid w:val="00AB512E"/>
    <w:rsid w:val="00AB5F5C"/>
    <w:rsid w:val="00AB6296"/>
    <w:rsid w:val="00AB6584"/>
    <w:rsid w:val="00AB6826"/>
    <w:rsid w:val="00AB6C6A"/>
    <w:rsid w:val="00AB7158"/>
    <w:rsid w:val="00AB722F"/>
    <w:rsid w:val="00AB72C5"/>
    <w:rsid w:val="00AB73C8"/>
    <w:rsid w:val="00AB7A60"/>
    <w:rsid w:val="00AB7B2D"/>
    <w:rsid w:val="00AC05B7"/>
    <w:rsid w:val="00AC05C3"/>
    <w:rsid w:val="00AC06B1"/>
    <w:rsid w:val="00AC145D"/>
    <w:rsid w:val="00AC1E21"/>
    <w:rsid w:val="00AC2073"/>
    <w:rsid w:val="00AC2160"/>
    <w:rsid w:val="00AC21B1"/>
    <w:rsid w:val="00AC28C8"/>
    <w:rsid w:val="00AC2B07"/>
    <w:rsid w:val="00AC3040"/>
    <w:rsid w:val="00AC30AE"/>
    <w:rsid w:val="00AC327F"/>
    <w:rsid w:val="00AC35A8"/>
    <w:rsid w:val="00AC3C0B"/>
    <w:rsid w:val="00AC3E89"/>
    <w:rsid w:val="00AC4017"/>
    <w:rsid w:val="00AC4187"/>
    <w:rsid w:val="00AC4809"/>
    <w:rsid w:val="00AC51C4"/>
    <w:rsid w:val="00AC5669"/>
    <w:rsid w:val="00AC5B53"/>
    <w:rsid w:val="00AC6330"/>
    <w:rsid w:val="00AC68F3"/>
    <w:rsid w:val="00AC7343"/>
    <w:rsid w:val="00AC7A8D"/>
    <w:rsid w:val="00AD04CF"/>
    <w:rsid w:val="00AD07A4"/>
    <w:rsid w:val="00AD1DEA"/>
    <w:rsid w:val="00AD2032"/>
    <w:rsid w:val="00AD249A"/>
    <w:rsid w:val="00AD287E"/>
    <w:rsid w:val="00AD2963"/>
    <w:rsid w:val="00AD2C6B"/>
    <w:rsid w:val="00AD3745"/>
    <w:rsid w:val="00AD3D8A"/>
    <w:rsid w:val="00AD49F0"/>
    <w:rsid w:val="00AD4EE6"/>
    <w:rsid w:val="00AD5587"/>
    <w:rsid w:val="00AD5817"/>
    <w:rsid w:val="00AD64DF"/>
    <w:rsid w:val="00AD66C7"/>
    <w:rsid w:val="00AD6A12"/>
    <w:rsid w:val="00AD6B1B"/>
    <w:rsid w:val="00AD6CEA"/>
    <w:rsid w:val="00AD6DA2"/>
    <w:rsid w:val="00AD7464"/>
    <w:rsid w:val="00AD76BF"/>
    <w:rsid w:val="00AD7FDB"/>
    <w:rsid w:val="00AE0363"/>
    <w:rsid w:val="00AE0428"/>
    <w:rsid w:val="00AE1071"/>
    <w:rsid w:val="00AE154C"/>
    <w:rsid w:val="00AE1608"/>
    <w:rsid w:val="00AE178E"/>
    <w:rsid w:val="00AE19D6"/>
    <w:rsid w:val="00AE1C47"/>
    <w:rsid w:val="00AE1C52"/>
    <w:rsid w:val="00AE287D"/>
    <w:rsid w:val="00AE2FBF"/>
    <w:rsid w:val="00AE31EB"/>
    <w:rsid w:val="00AE3F9F"/>
    <w:rsid w:val="00AE4357"/>
    <w:rsid w:val="00AE489B"/>
    <w:rsid w:val="00AE4DC5"/>
    <w:rsid w:val="00AE4F06"/>
    <w:rsid w:val="00AE58EF"/>
    <w:rsid w:val="00AE606B"/>
    <w:rsid w:val="00AE6236"/>
    <w:rsid w:val="00AE678E"/>
    <w:rsid w:val="00AE6CE5"/>
    <w:rsid w:val="00AE72AC"/>
    <w:rsid w:val="00AE79C7"/>
    <w:rsid w:val="00AE7CFF"/>
    <w:rsid w:val="00AE7EC0"/>
    <w:rsid w:val="00AF010C"/>
    <w:rsid w:val="00AF0464"/>
    <w:rsid w:val="00AF0819"/>
    <w:rsid w:val="00AF0CC6"/>
    <w:rsid w:val="00AF11F0"/>
    <w:rsid w:val="00AF18B8"/>
    <w:rsid w:val="00AF1B0B"/>
    <w:rsid w:val="00AF1BFE"/>
    <w:rsid w:val="00AF1EEB"/>
    <w:rsid w:val="00AF2385"/>
    <w:rsid w:val="00AF2453"/>
    <w:rsid w:val="00AF2B85"/>
    <w:rsid w:val="00AF37BA"/>
    <w:rsid w:val="00AF37DA"/>
    <w:rsid w:val="00AF4A50"/>
    <w:rsid w:val="00AF4DA9"/>
    <w:rsid w:val="00AF4DD9"/>
    <w:rsid w:val="00AF4E65"/>
    <w:rsid w:val="00AF5024"/>
    <w:rsid w:val="00AF5400"/>
    <w:rsid w:val="00AF5AB6"/>
    <w:rsid w:val="00AF5FEB"/>
    <w:rsid w:val="00AF61EB"/>
    <w:rsid w:val="00AF63CB"/>
    <w:rsid w:val="00AF643F"/>
    <w:rsid w:val="00AF6B9A"/>
    <w:rsid w:val="00AF6D39"/>
    <w:rsid w:val="00AF70AF"/>
    <w:rsid w:val="00AF761A"/>
    <w:rsid w:val="00AF76AE"/>
    <w:rsid w:val="00AF7E81"/>
    <w:rsid w:val="00B00309"/>
    <w:rsid w:val="00B009E5"/>
    <w:rsid w:val="00B00AF3"/>
    <w:rsid w:val="00B01C86"/>
    <w:rsid w:val="00B01FBA"/>
    <w:rsid w:val="00B020EF"/>
    <w:rsid w:val="00B02373"/>
    <w:rsid w:val="00B03BBA"/>
    <w:rsid w:val="00B043EE"/>
    <w:rsid w:val="00B04970"/>
    <w:rsid w:val="00B04E70"/>
    <w:rsid w:val="00B055E5"/>
    <w:rsid w:val="00B056FB"/>
    <w:rsid w:val="00B05B71"/>
    <w:rsid w:val="00B060DE"/>
    <w:rsid w:val="00B06946"/>
    <w:rsid w:val="00B06D8C"/>
    <w:rsid w:val="00B06FF5"/>
    <w:rsid w:val="00B0739F"/>
    <w:rsid w:val="00B07A08"/>
    <w:rsid w:val="00B07D35"/>
    <w:rsid w:val="00B07EEA"/>
    <w:rsid w:val="00B10492"/>
    <w:rsid w:val="00B10687"/>
    <w:rsid w:val="00B10DB5"/>
    <w:rsid w:val="00B115B2"/>
    <w:rsid w:val="00B117D0"/>
    <w:rsid w:val="00B117E4"/>
    <w:rsid w:val="00B11868"/>
    <w:rsid w:val="00B11A9C"/>
    <w:rsid w:val="00B12292"/>
    <w:rsid w:val="00B1269E"/>
    <w:rsid w:val="00B1276D"/>
    <w:rsid w:val="00B12B2D"/>
    <w:rsid w:val="00B12C86"/>
    <w:rsid w:val="00B13578"/>
    <w:rsid w:val="00B13E63"/>
    <w:rsid w:val="00B14513"/>
    <w:rsid w:val="00B149CD"/>
    <w:rsid w:val="00B14A78"/>
    <w:rsid w:val="00B151C4"/>
    <w:rsid w:val="00B152AE"/>
    <w:rsid w:val="00B16365"/>
    <w:rsid w:val="00B1677E"/>
    <w:rsid w:val="00B16A14"/>
    <w:rsid w:val="00B17280"/>
    <w:rsid w:val="00B217FA"/>
    <w:rsid w:val="00B21827"/>
    <w:rsid w:val="00B21BDA"/>
    <w:rsid w:val="00B22391"/>
    <w:rsid w:val="00B22840"/>
    <w:rsid w:val="00B228AF"/>
    <w:rsid w:val="00B22929"/>
    <w:rsid w:val="00B235BD"/>
    <w:rsid w:val="00B23755"/>
    <w:rsid w:val="00B23A74"/>
    <w:rsid w:val="00B23BB7"/>
    <w:rsid w:val="00B23CC5"/>
    <w:rsid w:val="00B244C9"/>
    <w:rsid w:val="00B24B9D"/>
    <w:rsid w:val="00B25641"/>
    <w:rsid w:val="00B26010"/>
    <w:rsid w:val="00B260DB"/>
    <w:rsid w:val="00B262C4"/>
    <w:rsid w:val="00B27212"/>
    <w:rsid w:val="00B279ED"/>
    <w:rsid w:val="00B27E90"/>
    <w:rsid w:val="00B30189"/>
    <w:rsid w:val="00B30364"/>
    <w:rsid w:val="00B3094D"/>
    <w:rsid w:val="00B30982"/>
    <w:rsid w:val="00B30B57"/>
    <w:rsid w:val="00B31985"/>
    <w:rsid w:val="00B31AB5"/>
    <w:rsid w:val="00B31BE1"/>
    <w:rsid w:val="00B32099"/>
    <w:rsid w:val="00B32593"/>
    <w:rsid w:val="00B32C36"/>
    <w:rsid w:val="00B33024"/>
    <w:rsid w:val="00B337A8"/>
    <w:rsid w:val="00B33CA7"/>
    <w:rsid w:val="00B348D0"/>
    <w:rsid w:val="00B34A93"/>
    <w:rsid w:val="00B34B81"/>
    <w:rsid w:val="00B35113"/>
    <w:rsid w:val="00B351BD"/>
    <w:rsid w:val="00B3523F"/>
    <w:rsid w:val="00B354EA"/>
    <w:rsid w:val="00B35C11"/>
    <w:rsid w:val="00B35F39"/>
    <w:rsid w:val="00B36AE6"/>
    <w:rsid w:val="00B36B54"/>
    <w:rsid w:val="00B37488"/>
    <w:rsid w:val="00B37749"/>
    <w:rsid w:val="00B40025"/>
    <w:rsid w:val="00B409DE"/>
    <w:rsid w:val="00B40B23"/>
    <w:rsid w:val="00B40B84"/>
    <w:rsid w:val="00B40DE7"/>
    <w:rsid w:val="00B40E71"/>
    <w:rsid w:val="00B41501"/>
    <w:rsid w:val="00B41665"/>
    <w:rsid w:val="00B41B69"/>
    <w:rsid w:val="00B41E61"/>
    <w:rsid w:val="00B42303"/>
    <w:rsid w:val="00B423FC"/>
    <w:rsid w:val="00B42774"/>
    <w:rsid w:val="00B42AE7"/>
    <w:rsid w:val="00B42D95"/>
    <w:rsid w:val="00B430B1"/>
    <w:rsid w:val="00B435CC"/>
    <w:rsid w:val="00B442EF"/>
    <w:rsid w:val="00B44576"/>
    <w:rsid w:val="00B4472F"/>
    <w:rsid w:val="00B4477D"/>
    <w:rsid w:val="00B44AE3"/>
    <w:rsid w:val="00B45974"/>
    <w:rsid w:val="00B45C04"/>
    <w:rsid w:val="00B45CA6"/>
    <w:rsid w:val="00B45ECE"/>
    <w:rsid w:val="00B4646F"/>
    <w:rsid w:val="00B4654C"/>
    <w:rsid w:val="00B46AAC"/>
    <w:rsid w:val="00B4787A"/>
    <w:rsid w:val="00B47DFC"/>
    <w:rsid w:val="00B47EB2"/>
    <w:rsid w:val="00B47FC9"/>
    <w:rsid w:val="00B50721"/>
    <w:rsid w:val="00B509D0"/>
    <w:rsid w:val="00B50D7F"/>
    <w:rsid w:val="00B514C5"/>
    <w:rsid w:val="00B51AD0"/>
    <w:rsid w:val="00B51E8E"/>
    <w:rsid w:val="00B522CE"/>
    <w:rsid w:val="00B526F9"/>
    <w:rsid w:val="00B52886"/>
    <w:rsid w:val="00B52900"/>
    <w:rsid w:val="00B52B4C"/>
    <w:rsid w:val="00B52E2D"/>
    <w:rsid w:val="00B53227"/>
    <w:rsid w:val="00B5324B"/>
    <w:rsid w:val="00B5339D"/>
    <w:rsid w:val="00B53CBB"/>
    <w:rsid w:val="00B53D4C"/>
    <w:rsid w:val="00B545E0"/>
    <w:rsid w:val="00B54817"/>
    <w:rsid w:val="00B54A5A"/>
    <w:rsid w:val="00B54B25"/>
    <w:rsid w:val="00B55072"/>
    <w:rsid w:val="00B551F0"/>
    <w:rsid w:val="00B55D49"/>
    <w:rsid w:val="00B5625C"/>
    <w:rsid w:val="00B5675D"/>
    <w:rsid w:val="00B56810"/>
    <w:rsid w:val="00B57192"/>
    <w:rsid w:val="00B5719B"/>
    <w:rsid w:val="00B57369"/>
    <w:rsid w:val="00B57CDA"/>
    <w:rsid w:val="00B6045F"/>
    <w:rsid w:val="00B6081D"/>
    <w:rsid w:val="00B60AC3"/>
    <w:rsid w:val="00B61B08"/>
    <w:rsid w:val="00B63330"/>
    <w:rsid w:val="00B63F56"/>
    <w:rsid w:val="00B64027"/>
    <w:rsid w:val="00B643EC"/>
    <w:rsid w:val="00B644F3"/>
    <w:rsid w:val="00B64962"/>
    <w:rsid w:val="00B65F80"/>
    <w:rsid w:val="00B66A6A"/>
    <w:rsid w:val="00B66B10"/>
    <w:rsid w:val="00B66C1F"/>
    <w:rsid w:val="00B67626"/>
    <w:rsid w:val="00B677B0"/>
    <w:rsid w:val="00B67D7C"/>
    <w:rsid w:val="00B701A0"/>
    <w:rsid w:val="00B717EE"/>
    <w:rsid w:val="00B71C6E"/>
    <w:rsid w:val="00B7225D"/>
    <w:rsid w:val="00B7281E"/>
    <w:rsid w:val="00B72EF1"/>
    <w:rsid w:val="00B73B19"/>
    <w:rsid w:val="00B7438D"/>
    <w:rsid w:val="00B745B6"/>
    <w:rsid w:val="00B749C4"/>
    <w:rsid w:val="00B74A94"/>
    <w:rsid w:val="00B74AD2"/>
    <w:rsid w:val="00B74FF5"/>
    <w:rsid w:val="00B75056"/>
    <w:rsid w:val="00B75762"/>
    <w:rsid w:val="00B761D2"/>
    <w:rsid w:val="00B7622B"/>
    <w:rsid w:val="00B7622C"/>
    <w:rsid w:val="00B762A9"/>
    <w:rsid w:val="00B76998"/>
    <w:rsid w:val="00B7703A"/>
    <w:rsid w:val="00B770F0"/>
    <w:rsid w:val="00B77786"/>
    <w:rsid w:val="00B779F7"/>
    <w:rsid w:val="00B77B46"/>
    <w:rsid w:val="00B77FE5"/>
    <w:rsid w:val="00B8003A"/>
    <w:rsid w:val="00B80455"/>
    <w:rsid w:val="00B805B3"/>
    <w:rsid w:val="00B805F9"/>
    <w:rsid w:val="00B80604"/>
    <w:rsid w:val="00B809A7"/>
    <w:rsid w:val="00B80C13"/>
    <w:rsid w:val="00B80F97"/>
    <w:rsid w:val="00B81D85"/>
    <w:rsid w:val="00B81D90"/>
    <w:rsid w:val="00B81E77"/>
    <w:rsid w:val="00B81EDD"/>
    <w:rsid w:val="00B8212A"/>
    <w:rsid w:val="00B82330"/>
    <w:rsid w:val="00B82E41"/>
    <w:rsid w:val="00B83401"/>
    <w:rsid w:val="00B841C4"/>
    <w:rsid w:val="00B8570B"/>
    <w:rsid w:val="00B85BA8"/>
    <w:rsid w:val="00B86980"/>
    <w:rsid w:val="00B86B8A"/>
    <w:rsid w:val="00B86BE9"/>
    <w:rsid w:val="00B86F3D"/>
    <w:rsid w:val="00B86FDB"/>
    <w:rsid w:val="00B87325"/>
    <w:rsid w:val="00B87785"/>
    <w:rsid w:val="00B87F2E"/>
    <w:rsid w:val="00B91373"/>
    <w:rsid w:val="00B9179C"/>
    <w:rsid w:val="00B91A76"/>
    <w:rsid w:val="00B91B7E"/>
    <w:rsid w:val="00B92127"/>
    <w:rsid w:val="00B92B9A"/>
    <w:rsid w:val="00B92CDA"/>
    <w:rsid w:val="00B94C25"/>
    <w:rsid w:val="00B9634F"/>
    <w:rsid w:val="00B96C37"/>
    <w:rsid w:val="00B96F51"/>
    <w:rsid w:val="00B97EA1"/>
    <w:rsid w:val="00B97FB7"/>
    <w:rsid w:val="00BA003F"/>
    <w:rsid w:val="00BA0211"/>
    <w:rsid w:val="00BA0235"/>
    <w:rsid w:val="00BA05A7"/>
    <w:rsid w:val="00BA0AD6"/>
    <w:rsid w:val="00BA0AF4"/>
    <w:rsid w:val="00BA0FFE"/>
    <w:rsid w:val="00BA153E"/>
    <w:rsid w:val="00BA167E"/>
    <w:rsid w:val="00BA1B3B"/>
    <w:rsid w:val="00BA1CB7"/>
    <w:rsid w:val="00BA1FC1"/>
    <w:rsid w:val="00BA239F"/>
    <w:rsid w:val="00BA26FC"/>
    <w:rsid w:val="00BA304C"/>
    <w:rsid w:val="00BA3A25"/>
    <w:rsid w:val="00BA46F7"/>
    <w:rsid w:val="00BA4BDA"/>
    <w:rsid w:val="00BA5494"/>
    <w:rsid w:val="00BA5573"/>
    <w:rsid w:val="00BA5616"/>
    <w:rsid w:val="00BA56B1"/>
    <w:rsid w:val="00BA5A49"/>
    <w:rsid w:val="00BA64A5"/>
    <w:rsid w:val="00BA6816"/>
    <w:rsid w:val="00BA6B0B"/>
    <w:rsid w:val="00BA70FD"/>
    <w:rsid w:val="00BA7231"/>
    <w:rsid w:val="00BA7751"/>
    <w:rsid w:val="00BA77E0"/>
    <w:rsid w:val="00BA7B97"/>
    <w:rsid w:val="00BA7ECE"/>
    <w:rsid w:val="00BA7ED9"/>
    <w:rsid w:val="00BB0578"/>
    <w:rsid w:val="00BB100F"/>
    <w:rsid w:val="00BB136C"/>
    <w:rsid w:val="00BB1CC9"/>
    <w:rsid w:val="00BB1FBA"/>
    <w:rsid w:val="00BB26F5"/>
    <w:rsid w:val="00BB29A4"/>
    <w:rsid w:val="00BB29C1"/>
    <w:rsid w:val="00BB2A63"/>
    <w:rsid w:val="00BB2E13"/>
    <w:rsid w:val="00BB2E5E"/>
    <w:rsid w:val="00BB313E"/>
    <w:rsid w:val="00BB365F"/>
    <w:rsid w:val="00BB375D"/>
    <w:rsid w:val="00BB42C6"/>
    <w:rsid w:val="00BB4493"/>
    <w:rsid w:val="00BB4A02"/>
    <w:rsid w:val="00BB4B80"/>
    <w:rsid w:val="00BB4C99"/>
    <w:rsid w:val="00BB54A4"/>
    <w:rsid w:val="00BB57DA"/>
    <w:rsid w:val="00BB5C10"/>
    <w:rsid w:val="00BB63C4"/>
    <w:rsid w:val="00BB66D4"/>
    <w:rsid w:val="00BB674E"/>
    <w:rsid w:val="00BB6C8D"/>
    <w:rsid w:val="00BB7522"/>
    <w:rsid w:val="00BB7620"/>
    <w:rsid w:val="00BB78BC"/>
    <w:rsid w:val="00BB7CD2"/>
    <w:rsid w:val="00BB7E2E"/>
    <w:rsid w:val="00BB7FCC"/>
    <w:rsid w:val="00BC03E7"/>
    <w:rsid w:val="00BC07D9"/>
    <w:rsid w:val="00BC0B16"/>
    <w:rsid w:val="00BC180A"/>
    <w:rsid w:val="00BC1D33"/>
    <w:rsid w:val="00BC2BB5"/>
    <w:rsid w:val="00BC316B"/>
    <w:rsid w:val="00BC3929"/>
    <w:rsid w:val="00BC3A1A"/>
    <w:rsid w:val="00BC3AE3"/>
    <w:rsid w:val="00BC3D6C"/>
    <w:rsid w:val="00BC3F0F"/>
    <w:rsid w:val="00BC40E3"/>
    <w:rsid w:val="00BC442C"/>
    <w:rsid w:val="00BC48D3"/>
    <w:rsid w:val="00BC4CC0"/>
    <w:rsid w:val="00BC515C"/>
    <w:rsid w:val="00BC5459"/>
    <w:rsid w:val="00BC5C88"/>
    <w:rsid w:val="00BC6298"/>
    <w:rsid w:val="00BC6579"/>
    <w:rsid w:val="00BC6EDE"/>
    <w:rsid w:val="00BC730A"/>
    <w:rsid w:val="00BC741B"/>
    <w:rsid w:val="00BC76F4"/>
    <w:rsid w:val="00BC7D8B"/>
    <w:rsid w:val="00BC7ECC"/>
    <w:rsid w:val="00BD0074"/>
    <w:rsid w:val="00BD013A"/>
    <w:rsid w:val="00BD014A"/>
    <w:rsid w:val="00BD045D"/>
    <w:rsid w:val="00BD06DD"/>
    <w:rsid w:val="00BD0910"/>
    <w:rsid w:val="00BD0C78"/>
    <w:rsid w:val="00BD0D81"/>
    <w:rsid w:val="00BD0FEB"/>
    <w:rsid w:val="00BD10C7"/>
    <w:rsid w:val="00BD13B1"/>
    <w:rsid w:val="00BD1D65"/>
    <w:rsid w:val="00BD2458"/>
    <w:rsid w:val="00BD2C7A"/>
    <w:rsid w:val="00BD2FD0"/>
    <w:rsid w:val="00BD3106"/>
    <w:rsid w:val="00BD3E90"/>
    <w:rsid w:val="00BD4439"/>
    <w:rsid w:val="00BD479D"/>
    <w:rsid w:val="00BD4B37"/>
    <w:rsid w:val="00BD4F1C"/>
    <w:rsid w:val="00BD51C9"/>
    <w:rsid w:val="00BD56F7"/>
    <w:rsid w:val="00BD58A0"/>
    <w:rsid w:val="00BD5B7C"/>
    <w:rsid w:val="00BD5BD2"/>
    <w:rsid w:val="00BD5D85"/>
    <w:rsid w:val="00BD6897"/>
    <w:rsid w:val="00BD69DF"/>
    <w:rsid w:val="00BD6C7B"/>
    <w:rsid w:val="00BD73C6"/>
    <w:rsid w:val="00BD7E28"/>
    <w:rsid w:val="00BE01D6"/>
    <w:rsid w:val="00BE0B1F"/>
    <w:rsid w:val="00BE0CAC"/>
    <w:rsid w:val="00BE0F93"/>
    <w:rsid w:val="00BE1600"/>
    <w:rsid w:val="00BE184E"/>
    <w:rsid w:val="00BE18F7"/>
    <w:rsid w:val="00BE1963"/>
    <w:rsid w:val="00BE1ADE"/>
    <w:rsid w:val="00BE2BC9"/>
    <w:rsid w:val="00BE304E"/>
    <w:rsid w:val="00BE351E"/>
    <w:rsid w:val="00BE354B"/>
    <w:rsid w:val="00BE3CAF"/>
    <w:rsid w:val="00BE43D6"/>
    <w:rsid w:val="00BE5725"/>
    <w:rsid w:val="00BE5A9B"/>
    <w:rsid w:val="00BE5CF8"/>
    <w:rsid w:val="00BE69C6"/>
    <w:rsid w:val="00BE6AC3"/>
    <w:rsid w:val="00BE6C28"/>
    <w:rsid w:val="00BE7738"/>
    <w:rsid w:val="00BE7F94"/>
    <w:rsid w:val="00BF0135"/>
    <w:rsid w:val="00BF12A1"/>
    <w:rsid w:val="00BF12DF"/>
    <w:rsid w:val="00BF20AE"/>
    <w:rsid w:val="00BF26D8"/>
    <w:rsid w:val="00BF2B02"/>
    <w:rsid w:val="00BF2C12"/>
    <w:rsid w:val="00BF2D50"/>
    <w:rsid w:val="00BF3095"/>
    <w:rsid w:val="00BF36B2"/>
    <w:rsid w:val="00BF37A5"/>
    <w:rsid w:val="00BF39A7"/>
    <w:rsid w:val="00BF39E8"/>
    <w:rsid w:val="00BF3D66"/>
    <w:rsid w:val="00BF3D80"/>
    <w:rsid w:val="00BF41F6"/>
    <w:rsid w:val="00BF4296"/>
    <w:rsid w:val="00BF467F"/>
    <w:rsid w:val="00BF48D9"/>
    <w:rsid w:val="00BF4BD0"/>
    <w:rsid w:val="00BF4D91"/>
    <w:rsid w:val="00BF5528"/>
    <w:rsid w:val="00BF5717"/>
    <w:rsid w:val="00BF5B4D"/>
    <w:rsid w:val="00BF60E0"/>
    <w:rsid w:val="00BF6308"/>
    <w:rsid w:val="00BF6417"/>
    <w:rsid w:val="00BF6536"/>
    <w:rsid w:val="00BF65E8"/>
    <w:rsid w:val="00BF71E9"/>
    <w:rsid w:val="00BF7606"/>
    <w:rsid w:val="00BF789F"/>
    <w:rsid w:val="00C0010E"/>
    <w:rsid w:val="00C00153"/>
    <w:rsid w:val="00C00578"/>
    <w:rsid w:val="00C0070C"/>
    <w:rsid w:val="00C00AF0"/>
    <w:rsid w:val="00C00BB1"/>
    <w:rsid w:val="00C01730"/>
    <w:rsid w:val="00C021BA"/>
    <w:rsid w:val="00C02780"/>
    <w:rsid w:val="00C02970"/>
    <w:rsid w:val="00C02CC6"/>
    <w:rsid w:val="00C02F6B"/>
    <w:rsid w:val="00C03302"/>
    <w:rsid w:val="00C03517"/>
    <w:rsid w:val="00C03AB0"/>
    <w:rsid w:val="00C03F14"/>
    <w:rsid w:val="00C043B4"/>
    <w:rsid w:val="00C046FB"/>
    <w:rsid w:val="00C04C9E"/>
    <w:rsid w:val="00C04FF7"/>
    <w:rsid w:val="00C0500D"/>
    <w:rsid w:val="00C05F28"/>
    <w:rsid w:val="00C06617"/>
    <w:rsid w:val="00C0675F"/>
    <w:rsid w:val="00C06B14"/>
    <w:rsid w:val="00C06CC3"/>
    <w:rsid w:val="00C06D3D"/>
    <w:rsid w:val="00C06F0C"/>
    <w:rsid w:val="00C070AA"/>
    <w:rsid w:val="00C071E8"/>
    <w:rsid w:val="00C072C9"/>
    <w:rsid w:val="00C074CE"/>
    <w:rsid w:val="00C0753A"/>
    <w:rsid w:val="00C07F7F"/>
    <w:rsid w:val="00C10C12"/>
    <w:rsid w:val="00C10E60"/>
    <w:rsid w:val="00C110E6"/>
    <w:rsid w:val="00C111DE"/>
    <w:rsid w:val="00C11272"/>
    <w:rsid w:val="00C118AD"/>
    <w:rsid w:val="00C11A0C"/>
    <w:rsid w:val="00C11A6D"/>
    <w:rsid w:val="00C11F55"/>
    <w:rsid w:val="00C12555"/>
    <w:rsid w:val="00C12A8C"/>
    <w:rsid w:val="00C12D43"/>
    <w:rsid w:val="00C132E0"/>
    <w:rsid w:val="00C13505"/>
    <w:rsid w:val="00C13761"/>
    <w:rsid w:val="00C1401F"/>
    <w:rsid w:val="00C14B8F"/>
    <w:rsid w:val="00C14CF0"/>
    <w:rsid w:val="00C14D37"/>
    <w:rsid w:val="00C14DD5"/>
    <w:rsid w:val="00C14E52"/>
    <w:rsid w:val="00C14FCC"/>
    <w:rsid w:val="00C152C8"/>
    <w:rsid w:val="00C15C0D"/>
    <w:rsid w:val="00C15C26"/>
    <w:rsid w:val="00C15DD2"/>
    <w:rsid w:val="00C162C1"/>
    <w:rsid w:val="00C162F0"/>
    <w:rsid w:val="00C162F8"/>
    <w:rsid w:val="00C164FD"/>
    <w:rsid w:val="00C17162"/>
    <w:rsid w:val="00C17580"/>
    <w:rsid w:val="00C1782D"/>
    <w:rsid w:val="00C17943"/>
    <w:rsid w:val="00C17A1E"/>
    <w:rsid w:val="00C17B07"/>
    <w:rsid w:val="00C17C49"/>
    <w:rsid w:val="00C203AB"/>
    <w:rsid w:val="00C20AAB"/>
    <w:rsid w:val="00C20C24"/>
    <w:rsid w:val="00C20D99"/>
    <w:rsid w:val="00C217C1"/>
    <w:rsid w:val="00C21D3D"/>
    <w:rsid w:val="00C21E43"/>
    <w:rsid w:val="00C2251F"/>
    <w:rsid w:val="00C229A2"/>
    <w:rsid w:val="00C22E85"/>
    <w:rsid w:val="00C23B0F"/>
    <w:rsid w:val="00C23CD6"/>
    <w:rsid w:val="00C2402B"/>
    <w:rsid w:val="00C24691"/>
    <w:rsid w:val="00C24726"/>
    <w:rsid w:val="00C24CD2"/>
    <w:rsid w:val="00C252B7"/>
    <w:rsid w:val="00C252DE"/>
    <w:rsid w:val="00C2563C"/>
    <w:rsid w:val="00C263CE"/>
    <w:rsid w:val="00C26CBC"/>
    <w:rsid w:val="00C2736A"/>
    <w:rsid w:val="00C27516"/>
    <w:rsid w:val="00C277B7"/>
    <w:rsid w:val="00C27E21"/>
    <w:rsid w:val="00C27E7C"/>
    <w:rsid w:val="00C303C8"/>
    <w:rsid w:val="00C30A5C"/>
    <w:rsid w:val="00C30E0A"/>
    <w:rsid w:val="00C3128E"/>
    <w:rsid w:val="00C313FA"/>
    <w:rsid w:val="00C3184E"/>
    <w:rsid w:val="00C31C1D"/>
    <w:rsid w:val="00C322D4"/>
    <w:rsid w:val="00C32689"/>
    <w:rsid w:val="00C32781"/>
    <w:rsid w:val="00C32A80"/>
    <w:rsid w:val="00C32F55"/>
    <w:rsid w:val="00C3343B"/>
    <w:rsid w:val="00C336B6"/>
    <w:rsid w:val="00C3393D"/>
    <w:rsid w:val="00C33FD9"/>
    <w:rsid w:val="00C34823"/>
    <w:rsid w:val="00C34DF1"/>
    <w:rsid w:val="00C354B4"/>
    <w:rsid w:val="00C35A6B"/>
    <w:rsid w:val="00C35B5B"/>
    <w:rsid w:val="00C35DBE"/>
    <w:rsid w:val="00C35E79"/>
    <w:rsid w:val="00C36BD4"/>
    <w:rsid w:val="00C37411"/>
    <w:rsid w:val="00C378A0"/>
    <w:rsid w:val="00C37A2B"/>
    <w:rsid w:val="00C4078D"/>
    <w:rsid w:val="00C40E2C"/>
    <w:rsid w:val="00C41277"/>
    <w:rsid w:val="00C413C9"/>
    <w:rsid w:val="00C4141E"/>
    <w:rsid w:val="00C41A0A"/>
    <w:rsid w:val="00C427F3"/>
    <w:rsid w:val="00C42CA0"/>
    <w:rsid w:val="00C42D14"/>
    <w:rsid w:val="00C436F1"/>
    <w:rsid w:val="00C43714"/>
    <w:rsid w:val="00C44078"/>
    <w:rsid w:val="00C440F1"/>
    <w:rsid w:val="00C442A0"/>
    <w:rsid w:val="00C44425"/>
    <w:rsid w:val="00C4488F"/>
    <w:rsid w:val="00C44A73"/>
    <w:rsid w:val="00C453F0"/>
    <w:rsid w:val="00C458D4"/>
    <w:rsid w:val="00C45F00"/>
    <w:rsid w:val="00C467A3"/>
    <w:rsid w:val="00C473C3"/>
    <w:rsid w:val="00C47602"/>
    <w:rsid w:val="00C47AFD"/>
    <w:rsid w:val="00C47D6F"/>
    <w:rsid w:val="00C47F2E"/>
    <w:rsid w:val="00C50C5C"/>
    <w:rsid w:val="00C510F1"/>
    <w:rsid w:val="00C5129B"/>
    <w:rsid w:val="00C51974"/>
    <w:rsid w:val="00C51AE0"/>
    <w:rsid w:val="00C5242E"/>
    <w:rsid w:val="00C52633"/>
    <w:rsid w:val="00C52797"/>
    <w:rsid w:val="00C5295E"/>
    <w:rsid w:val="00C52F5E"/>
    <w:rsid w:val="00C53827"/>
    <w:rsid w:val="00C53A4A"/>
    <w:rsid w:val="00C53D72"/>
    <w:rsid w:val="00C5428C"/>
    <w:rsid w:val="00C548FE"/>
    <w:rsid w:val="00C54B43"/>
    <w:rsid w:val="00C550D8"/>
    <w:rsid w:val="00C55A05"/>
    <w:rsid w:val="00C55F67"/>
    <w:rsid w:val="00C562BF"/>
    <w:rsid w:val="00C56413"/>
    <w:rsid w:val="00C56CFA"/>
    <w:rsid w:val="00C570E3"/>
    <w:rsid w:val="00C57514"/>
    <w:rsid w:val="00C57776"/>
    <w:rsid w:val="00C578B1"/>
    <w:rsid w:val="00C578C8"/>
    <w:rsid w:val="00C57A80"/>
    <w:rsid w:val="00C57B66"/>
    <w:rsid w:val="00C57B74"/>
    <w:rsid w:val="00C57C60"/>
    <w:rsid w:val="00C60452"/>
    <w:rsid w:val="00C60B7E"/>
    <w:rsid w:val="00C60CC1"/>
    <w:rsid w:val="00C61795"/>
    <w:rsid w:val="00C6226C"/>
    <w:rsid w:val="00C623EA"/>
    <w:rsid w:val="00C62D16"/>
    <w:rsid w:val="00C638AE"/>
    <w:rsid w:val="00C63987"/>
    <w:rsid w:val="00C63B14"/>
    <w:rsid w:val="00C643F5"/>
    <w:rsid w:val="00C6466C"/>
    <w:rsid w:val="00C64EBB"/>
    <w:rsid w:val="00C65166"/>
    <w:rsid w:val="00C6531C"/>
    <w:rsid w:val="00C6566A"/>
    <w:rsid w:val="00C65FBB"/>
    <w:rsid w:val="00C66162"/>
    <w:rsid w:val="00C66BBA"/>
    <w:rsid w:val="00C66C13"/>
    <w:rsid w:val="00C67226"/>
    <w:rsid w:val="00C67D8B"/>
    <w:rsid w:val="00C67F0A"/>
    <w:rsid w:val="00C70363"/>
    <w:rsid w:val="00C70EAE"/>
    <w:rsid w:val="00C71314"/>
    <w:rsid w:val="00C715B3"/>
    <w:rsid w:val="00C724BF"/>
    <w:rsid w:val="00C7265E"/>
    <w:rsid w:val="00C73707"/>
    <w:rsid w:val="00C737F3"/>
    <w:rsid w:val="00C74493"/>
    <w:rsid w:val="00C745A4"/>
    <w:rsid w:val="00C745E2"/>
    <w:rsid w:val="00C74790"/>
    <w:rsid w:val="00C75B40"/>
    <w:rsid w:val="00C76AAE"/>
    <w:rsid w:val="00C772B3"/>
    <w:rsid w:val="00C77A17"/>
    <w:rsid w:val="00C804C9"/>
    <w:rsid w:val="00C806B8"/>
    <w:rsid w:val="00C8078C"/>
    <w:rsid w:val="00C80FB8"/>
    <w:rsid w:val="00C81525"/>
    <w:rsid w:val="00C8166F"/>
    <w:rsid w:val="00C8186F"/>
    <w:rsid w:val="00C81BB1"/>
    <w:rsid w:val="00C81E8F"/>
    <w:rsid w:val="00C8278D"/>
    <w:rsid w:val="00C83479"/>
    <w:rsid w:val="00C83681"/>
    <w:rsid w:val="00C838B7"/>
    <w:rsid w:val="00C83EA5"/>
    <w:rsid w:val="00C83EE1"/>
    <w:rsid w:val="00C84357"/>
    <w:rsid w:val="00C8485C"/>
    <w:rsid w:val="00C848A3"/>
    <w:rsid w:val="00C852AF"/>
    <w:rsid w:val="00C855FE"/>
    <w:rsid w:val="00C8564C"/>
    <w:rsid w:val="00C859D1"/>
    <w:rsid w:val="00C8650A"/>
    <w:rsid w:val="00C8659D"/>
    <w:rsid w:val="00C86A66"/>
    <w:rsid w:val="00C87565"/>
    <w:rsid w:val="00C8759F"/>
    <w:rsid w:val="00C90443"/>
    <w:rsid w:val="00C90F17"/>
    <w:rsid w:val="00C90F89"/>
    <w:rsid w:val="00C91C8E"/>
    <w:rsid w:val="00C9207B"/>
    <w:rsid w:val="00C922C8"/>
    <w:rsid w:val="00C925F6"/>
    <w:rsid w:val="00C928B6"/>
    <w:rsid w:val="00C93014"/>
    <w:rsid w:val="00C930FF"/>
    <w:rsid w:val="00C93297"/>
    <w:rsid w:val="00C938C3"/>
    <w:rsid w:val="00C93ACE"/>
    <w:rsid w:val="00C93FE8"/>
    <w:rsid w:val="00C95DF3"/>
    <w:rsid w:val="00C96498"/>
    <w:rsid w:val="00C9693E"/>
    <w:rsid w:val="00C96DAA"/>
    <w:rsid w:val="00C97499"/>
    <w:rsid w:val="00C9778D"/>
    <w:rsid w:val="00C97BCA"/>
    <w:rsid w:val="00C97BE8"/>
    <w:rsid w:val="00C97D98"/>
    <w:rsid w:val="00C97F5A"/>
    <w:rsid w:val="00CA00C7"/>
    <w:rsid w:val="00CA0252"/>
    <w:rsid w:val="00CA0711"/>
    <w:rsid w:val="00CA096E"/>
    <w:rsid w:val="00CA1333"/>
    <w:rsid w:val="00CA16BD"/>
    <w:rsid w:val="00CA1D7B"/>
    <w:rsid w:val="00CA213D"/>
    <w:rsid w:val="00CA28A7"/>
    <w:rsid w:val="00CA2B89"/>
    <w:rsid w:val="00CA2EB2"/>
    <w:rsid w:val="00CA301A"/>
    <w:rsid w:val="00CA30BB"/>
    <w:rsid w:val="00CA31A2"/>
    <w:rsid w:val="00CA32E8"/>
    <w:rsid w:val="00CA336E"/>
    <w:rsid w:val="00CA3416"/>
    <w:rsid w:val="00CA3D6D"/>
    <w:rsid w:val="00CA4119"/>
    <w:rsid w:val="00CA48FC"/>
    <w:rsid w:val="00CA4A3F"/>
    <w:rsid w:val="00CA4B5A"/>
    <w:rsid w:val="00CA5025"/>
    <w:rsid w:val="00CA5A18"/>
    <w:rsid w:val="00CA5F3B"/>
    <w:rsid w:val="00CA6360"/>
    <w:rsid w:val="00CA694D"/>
    <w:rsid w:val="00CA704C"/>
    <w:rsid w:val="00CA7342"/>
    <w:rsid w:val="00CA7FCF"/>
    <w:rsid w:val="00CB05D7"/>
    <w:rsid w:val="00CB0783"/>
    <w:rsid w:val="00CB07E4"/>
    <w:rsid w:val="00CB0B56"/>
    <w:rsid w:val="00CB0CB3"/>
    <w:rsid w:val="00CB0E23"/>
    <w:rsid w:val="00CB19C2"/>
    <w:rsid w:val="00CB1D62"/>
    <w:rsid w:val="00CB28CD"/>
    <w:rsid w:val="00CB2A3D"/>
    <w:rsid w:val="00CB2B8F"/>
    <w:rsid w:val="00CB2C00"/>
    <w:rsid w:val="00CB34DC"/>
    <w:rsid w:val="00CB3A45"/>
    <w:rsid w:val="00CB3F68"/>
    <w:rsid w:val="00CB4507"/>
    <w:rsid w:val="00CB507A"/>
    <w:rsid w:val="00CB5252"/>
    <w:rsid w:val="00CB5BB3"/>
    <w:rsid w:val="00CB5CFC"/>
    <w:rsid w:val="00CB5D22"/>
    <w:rsid w:val="00CB5F3B"/>
    <w:rsid w:val="00CB603F"/>
    <w:rsid w:val="00CB63A2"/>
    <w:rsid w:val="00CB6507"/>
    <w:rsid w:val="00CB7447"/>
    <w:rsid w:val="00CB7B4A"/>
    <w:rsid w:val="00CB7C87"/>
    <w:rsid w:val="00CB7E12"/>
    <w:rsid w:val="00CC00C6"/>
    <w:rsid w:val="00CC040C"/>
    <w:rsid w:val="00CC0E12"/>
    <w:rsid w:val="00CC10E6"/>
    <w:rsid w:val="00CC14CE"/>
    <w:rsid w:val="00CC1DE6"/>
    <w:rsid w:val="00CC2258"/>
    <w:rsid w:val="00CC236F"/>
    <w:rsid w:val="00CC2A5C"/>
    <w:rsid w:val="00CC2C69"/>
    <w:rsid w:val="00CC3145"/>
    <w:rsid w:val="00CC347C"/>
    <w:rsid w:val="00CC35D0"/>
    <w:rsid w:val="00CC3F67"/>
    <w:rsid w:val="00CC49FA"/>
    <w:rsid w:val="00CC4C6F"/>
    <w:rsid w:val="00CC4F7F"/>
    <w:rsid w:val="00CC530B"/>
    <w:rsid w:val="00CC54D9"/>
    <w:rsid w:val="00CC55DB"/>
    <w:rsid w:val="00CC5892"/>
    <w:rsid w:val="00CC59C4"/>
    <w:rsid w:val="00CC5AED"/>
    <w:rsid w:val="00CC5E76"/>
    <w:rsid w:val="00CC675E"/>
    <w:rsid w:val="00CC6AD0"/>
    <w:rsid w:val="00CC6BC9"/>
    <w:rsid w:val="00CC72BE"/>
    <w:rsid w:val="00CC7722"/>
    <w:rsid w:val="00CC7D2A"/>
    <w:rsid w:val="00CC7E2D"/>
    <w:rsid w:val="00CD0200"/>
    <w:rsid w:val="00CD0DA8"/>
    <w:rsid w:val="00CD136F"/>
    <w:rsid w:val="00CD1EFD"/>
    <w:rsid w:val="00CD1FDC"/>
    <w:rsid w:val="00CD284A"/>
    <w:rsid w:val="00CD2900"/>
    <w:rsid w:val="00CD2968"/>
    <w:rsid w:val="00CD29E6"/>
    <w:rsid w:val="00CD2D9D"/>
    <w:rsid w:val="00CD3014"/>
    <w:rsid w:val="00CD31D5"/>
    <w:rsid w:val="00CD3394"/>
    <w:rsid w:val="00CD38F6"/>
    <w:rsid w:val="00CD3DF2"/>
    <w:rsid w:val="00CD3F3E"/>
    <w:rsid w:val="00CD48AE"/>
    <w:rsid w:val="00CD4972"/>
    <w:rsid w:val="00CD4C6A"/>
    <w:rsid w:val="00CD4F3A"/>
    <w:rsid w:val="00CD5427"/>
    <w:rsid w:val="00CD5ACE"/>
    <w:rsid w:val="00CD5AEF"/>
    <w:rsid w:val="00CD5CBD"/>
    <w:rsid w:val="00CD65D8"/>
    <w:rsid w:val="00CD6DA9"/>
    <w:rsid w:val="00CD779D"/>
    <w:rsid w:val="00CD79EE"/>
    <w:rsid w:val="00CD7C70"/>
    <w:rsid w:val="00CE008B"/>
    <w:rsid w:val="00CE033A"/>
    <w:rsid w:val="00CE0F54"/>
    <w:rsid w:val="00CE1295"/>
    <w:rsid w:val="00CE1E59"/>
    <w:rsid w:val="00CE27F8"/>
    <w:rsid w:val="00CE2938"/>
    <w:rsid w:val="00CE2D63"/>
    <w:rsid w:val="00CE3158"/>
    <w:rsid w:val="00CE34AF"/>
    <w:rsid w:val="00CE358C"/>
    <w:rsid w:val="00CE465D"/>
    <w:rsid w:val="00CE4D26"/>
    <w:rsid w:val="00CE5D93"/>
    <w:rsid w:val="00CE5E9A"/>
    <w:rsid w:val="00CE6408"/>
    <w:rsid w:val="00CE65B0"/>
    <w:rsid w:val="00CE6E6A"/>
    <w:rsid w:val="00CE72D5"/>
    <w:rsid w:val="00CE788A"/>
    <w:rsid w:val="00CE7E60"/>
    <w:rsid w:val="00CE7EAC"/>
    <w:rsid w:val="00CE7F4E"/>
    <w:rsid w:val="00CF0087"/>
    <w:rsid w:val="00CF00C3"/>
    <w:rsid w:val="00CF01E7"/>
    <w:rsid w:val="00CF0AA6"/>
    <w:rsid w:val="00CF0CB4"/>
    <w:rsid w:val="00CF0F41"/>
    <w:rsid w:val="00CF127A"/>
    <w:rsid w:val="00CF1D5B"/>
    <w:rsid w:val="00CF237D"/>
    <w:rsid w:val="00CF2936"/>
    <w:rsid w:val="00CF2B09"/>
    <w:rsid w:val="00CF329E"/>
    <w:rsid w:val="00CF3C88"/>
    <w:rsid w:val="00CF4431"/>
    <w:rsid w:val="00CF46C1"/>
    <w:rsid w:val="00CF48EB"/>
    <w:rsid w:val="00CF572F"/>
    <w:rsid w:val="00CF578B"/>
    <w:rsid w:val="00CF5966"/>
    <w:rsid w:val="00CF5A26"/>
    <w:rsid w:val="00CF667F"/>
    <w:rsid w:val="00CF71D5"/>
    <w:rsid w:val="00CF7CD2"/>
    <w:rsid w:val="00D01088"/>
    <w:rsid w:val="00D010D5"/>
    <w:rsid w:val="00D01467"/>
    <w:rsid w:val="00D0194A"/>
    <w:rsid w:val="00D02650"/>
    <w:rsid w:val="00D028A9"/>
    <w:rsid w:val="00D029FA"/>
    <w:rsid w:val="00D02ACE"/>
    <w:rsid w:val="00D02B0D"/>
    <w:rsid w:val="00D02CEF"/>
    <w:rsid w:val="00D02DF9"/>
    <w:rsid w:val="00D03065"/>
    <w:rsid w:val="00D03077"/>
    <w:rsid w:val="00D0320F"/>
    <w:rsid w:val="00D0410E"/>
    <w:rsid w:val="00D04C98"/>
    <w:rsid w:val="00D0538C"/>
    <w:rsid w:val="00D058A4"/>
    <w:rsid w:val="00D06019"/>
    <w:rsid w:val="00D060C5"/>
    <w:rsid w:val="00D062B8"/>
    <w:rsid w:val="00D06BFB"/>
    <w:rsid w:val="00D06D05"/>
    <w:rsid w:val="00D06F57"/>
    <w:rsid w:val="00D07B1E"/>
    <w:rsid w:val="00D07CCC"/>
    <w:rsid w:val="00D100D8"/>
    <w:rsid w:val="00D1028B"/>
    <w:rsid w:val="00D10509"/>
    <w:rsid w:val="00D10995"/>
    <w:rsid w:val="00D10CFE"/>
    <w:rsid w:val="00D111F2"/>
    <w:rsid w:val="00D11666"/>
    <w:rsid w:val="00D11B72"/>
    <w:rsid w:val="00D11BC5"/>
    <w:rsid w:val="00D1306A"/>
    <w:rsid w:val="00D13F81"/>
    <w:rsid w:val="00D1492A"/>
    <w:rsid w:val="00D14963"/>
    <w:rsid w:val="00D1500F"/>
    <w:rsid w:val="00D155EB"/>
    <w:rsid w:val="00D16F5E"/>
    <w:rsid w:val="00D17337"/>
    <w:rsid w:val="00D20190"/>
    <w:rsid w:val="00D212D9"/>
    <w:rsid w:val="00D217E1"/>
    <w:rsid w:val="00D22100"/>
    <w:rsid w:val="00D221DB"/>
    <w:rsid w:val="00D22200"/>
    <w:rsid w:val="00D22C08"/>
    <w:rsid w:val="00D22DC6"/>
    <w:rsid w:val="00D22EC6"/>
    <w:rsid w:val="00D248AF"/>
    <w:rsid w:val="00D24B17"/>
    <w:rsid w:val="00D25889"/>
    <w:rsid w:val="00D259FC"/>
    <w:rsid w:val="00D26581"/>
    <w:rsid w:val="00D266C8"/>
    <w:rsid w:val="00D26B55"/>
    <w:rsid w:val="00D276FA"/>
    <w:rsid w:val="00D27A0C"/>
    <w:rsid w:val="00D27C27"/>
    <w:rsid w:val="00D27D4E"/>
    <w:rsid w:val="00D3053F"/>
    <w:rsid w:val="00D30F77"/>
    <w:rsid w:val="00D31154"/>
    <w:rsid w:val="00D316A1"/>
    <w:rsid w:val="00D318A7"/>
    <w:rsid w:val="00D31A60"/>
    <w:rsid w:val="00D31AEF"/>
    <w:rsid w:val="00D320E8"/>
    <w:rsid w:val="00D32145"/>
    <w:rsid w:val="00D329A2"/>
    <w:rsid w:val="00D32AE7"/>
    <w:rsid w:val="00D3389F"/>
    <w:rsid w:val="00D339F5"/>
    <w:rsid w:val="00D33BC7"/>
    <w:rsid w:val="00D33CA5"/>
    <w:rsid w:val="00D344AE"/>
    <w:rsid w:val="00D34616"/>
    <w:rsid w:val="00D34D6F"/>
    <w:rsid w:val="00D34E7A"/>
    <w:rsid w:val="00D34ECB"/>
    <w:rsid w:val="00D34EFD"/>
    <w:rsid w:val="00D350D2"/>
    <w:rsid w:val="00D35771"/>
    <w:rsid w:val="00D359F9"/>
    <w:rsid w:val="00D35F50"/>
    <w:rsid w:val="00D365DA"/>
    <w:rsid w:val="00D367AC"/>
    <w:rsid w:val="00D36890"/>
    <w:rsid w:val="00D36B15"/>
    <w:rsid w:val="00D37381"/>
    <w:rsid w:val="00D37768"/>
    <w:rsid w:val="00D377A4"/>
    <w:rsid w:val="00D3790E"/>
    <w:rsid w:val="00D37A61"/>
    <w:rsid w:val="00D404A5"/>
    <w:rsid w:val="00D408E9"/>
    <w:rsid w:val="00D41312"/>
    <w:rsid w:val="00D417B2"/>
    <w:rsid w:val="00D418D1"/>
    <w:rsid w:val="00D41B27"/>
    <w:rsid w:val="00D41B55"/>
    <w:rsid w:val="00D42365"/>
    <w:rsid w:val="00D4261B"/>
    <w:rsid w:val="00D42E27"/>
    <w:rsid w:val="00D42E8B"/>
    <w:rsid w:val="00D43999"/>
    <w:rsid w:val="00D43A5A"/>
    <w:rsid w:val="00D43C48"/>
    <w:rsid w:val="00D43CFD"/>
    <w:rsid w:val="00D43E3E"/>
    <w:rsid w:val="00D444F4"/>
    <w:rsid w:val="00D448D0"/>
    <w:rsid w:val="00D45355"/>
    <w:rsid w:val="00D45842"/>
    <w:rsid w:val="00D45B19"/>
    <w:rsid w:val="00D45B2E"/>
    <w:rsid w:val="00D46032"/>
    <w:rsid w:val="00D472A9"/>
    <w:rsid w:val="00D47DC6"/>
    <w:rsid w:val="00D50941"/>
    <w:rsid w:val="00D51098"/>
    <w:rsid w:val="00D5112E"/>
    <w:rsid w:val="00D51235"/>
    <w:rsid w:val="00D51486"/>
    <w:rsid w:val="00D51626"/>
    <w:rsid w:val="00D523EE"/>
    <w:rsid w:val="00D527B9"/>
    <w:rsid w:val="00D529F6"/>
    <w:rsid w:val="00D53108"/>
    <w:rsid w:val="00D537E1"/>
    <w:rsid w:val="00D53997"/>
    <w:rsid w:val="00D53C67"/>
    <w:rsid w:val="00D53FD1"/>
    <w:rsid w:val="00D543B6"/>
    <w:rsid w:val="00D544B2"/>
    <w:rsid w:val="00D54805"/>
    <w:rsid w:val="00D548AE"/>
    <w:rsid w:val="00D54C8A"/>
    <w:rsid w:val="00D55685"/>
    <w:rsid w:val="00D55A16"/>
    <w:rsid w:val="00D55CBA"/>
    <w:rsid w:val="00D55DE9"/>
    <w:rsid w:val="00D55F21"/>
    <w:rsid w:val="00D55FE5"/>
    <w:rsid w:val="00D56716"/>
    <w:rsid w:val="00D569F0"/>
    <w:rsid w:val="00D56B6C"/>
    <w:rsid w:val="00D56D06"/>
    <w:rsid w:val="00D577FE"/>
    <w:rsid w:val="00D57EA6"/>
    <w:rsid w:val="00D60454"/>
    <w:rsid w:val="00D604AA"/>
    <w:rsid w:val="00D6085E"/>
    <w:rsid w:val="00D60A3A"/>
    <w:rsid w:val="00D60A8D"/>
    <w:rsid w:val="00D6152D"/>
    <w:rsid w:val="00D621CE"/>
    <w:rsid w:val="00D62526"/>
    <w:rsid w:val="00D62CA5"/>
    <w:rsid w:val="00D631B6"/>
    <w:rsid w:val="00D63ABC"/>
    <w:rsid w:val="00D63D6A"/>
    <w:rsid w:val="00D64139"/>
    <w:rsid w:val="00D64BA3"/>
    <w:rsid w:val="00D64E21"/>
    <w:rsid w:val="00D64EC7"/>
    <w:rsid w:val="00D653AB"/>
    <w:rsid w:val="00D65754"/>
    <w:rsid w:val="00D65895"/>
    <w:rsid w:val="00D658CE"/>
    <w:rsid w:val="00D665BB"/>
    <w:rsid w:val="00D66E92"/>
    <w:rsid w:val="00D67594"/>
    <w:rsid w:val="00D67C78"/>
    <w:rsid w:val="00D67D5F"/>
    <w:rsid w:val="00D70B43"/>
    <w:rsid w:val="00D70E31"/>
    <w:rsid w:val="00D71584"/>
    <w:rsid w:val="00D72144"/>
    <w:rsid w:val="00D724D0"/>
    <w:rsid w:val="00D73165"/>
    <w:rsid w:val="00D731C3"/>
    <w:rsid w:val="00D7334D"/>
    <w:rsid w:val="00D73EF4"/>
    <w:rsid w:val="00D741AE"/>
    <w:rsid w:val="00D7427B"/>
    <w:rsid w:val="00D742D8"/>
    <w:rsid w:val="00D74D89"/>
    <w:rsid w:val="00D7511B"/>
    <w:rsid w:val="00D75283"/>
    <w:rsid w:val="00D75A8B"/>
    <w:rsid w:val="00D75BF2"/>
    <w:rsid w:val="00D75F06"/>
    <w:rsid w:val="00D76AFB"/>
    <w:rsid w:val="00D76CC2"/>
    <w:rsid w:val="00D771C6"/>
    <w:rsid w:val="00D801DA"/>
    <w:rsid w:val="00D809E3"/>
    <w:rsid w:val="00D80DE9"/>
    <w:rsid w:val="00D81A06"/>
    <w:rsid w:val="00D81AEF"/>
    <w:rsid w:val="00D81B31"/>
    <w:rsid w:val="00D81D38"/>
    <w:rsid w:val="00D81DC2"/>
    <w:rsid w:val="00D82AB7"/>
    <w:rsid w:val="00D8311F"/>
    <w:rsid w:val="00D83575"/>
    <w:rsid w:val="00D83A82"/>
    <w:rsid w:val="00D83D50"/>
    <w:rsid w:val="00D83DF8"/>
    <w:rsid w:val="00D85936"/>
    <w:rsid w:val="00D86515"/>
    <w:rsid w:val="00D865AF"/>
    <w:rsid w:val="00D8685E"/>
    <w:rsid w:val="00D86A44"/>
    <w:rsid w:val="00D86ACC"/>
    <w:rsid w:val="00D875C3"/>
    <w:rsid w:val="00D87777"/>
    <w:rsid w:val="00D90647"/>
    <w:rsid w:val="00D90669"/>
    <w:rsid w:val="00D90740"/>
    <w:rsid w:val="00D907A3"/>
    <w:rsid w:val="00D9094F"/>
    <w:rsid w:val="00D91622"/>
    <w:rsid w:val="00D91874"/>
    <w:rsid w:val="00D91C9A"/>
    <w:rsid w:val="00D925FF"/>
    <w:rsid w:val="00D92D36"/>
    <w:rsid w:val="00D93231"/>
    <w:rsid w:val="00D9342A"/>
    <w:rsid w:val="00D94384"/>
    <w:rsid w:val="00D943DF"/>
    <w:rsid w:val="00D9450F"/>
    <w:rsid w:val="00D9455D"/>
    <w:rsid w:val="00D9489F"/>
    <w:rsid w:val="00D94AFD"/>
    <w:rsid w:val="00D94BB6"/>
    <w:rsid w:val="00D9506A"/>
    <w:rsid w:val="00D9550B"/>
    <w:rsid w:val="00D95823"/>
    <w:rsid w:val="00D95B96"/>
    <w:rsid w:val="00D97049"/>
    <w:rsid w:val="00D97110"/>
    <w:rsid w:val="00D97205"/>
    <w:rsid w:val="00D978D7"/>
    <w:rsid w:val="00DA0863"/>
    <w:rsid w:val="00DA08C5"/>
    <w:rsid w:val="00DA115F"/>
    <w:rsid w:val="00DA1174"/>
    <w:rsid w:val="00DA14D8"/>
    <w:rsid w:val="00DA15AD"/>
    <w:rsid w:val="00DA16E4"/>
    <w:rsid w:val="00DA18CA"/>
    <w:rsid w:val="00DA1D71"/>
    <w:rsid w:val="00DA21D5"/>
    <w:rsid w:val="00DA29F0"/>
    <w:rsid w:val="00DA2DA6"/>
    <w:rsid w:val="00DA2E96"/>
    <w:rsid w:val="00DA38AD"/>
    <w:rsid w:val="00DA3E3D"/>
    <w:rsid w:val="00DA40AA"/>
    <w:rsid w:val="00DA41C9"/>
    <w:rsid w:val="00DA4285"/>
    <w:rsid w:val="00DA486D"/>
    <w:rsid w:val="00DA4B25"/>
    <w:rsid w:val="00DA4E33"/>
    <w:rsid w:val="00DA561A"/>
    <w:rsid w:val="00DA5624"/>
    <w:rsid w:val="00DA5EA6"/>
    <w:rsid w:val="00DA6CE2"/>
    <w:rsid w:val="00DA6D7C"/>
    <w:rsid w:val="00DA6FF5"/>
    <w:rsid w:val="00DA732F"/>
    <w:rsid w:val="00DA7373"/>
    <w:rsid w:val="00DA7513"/>
    <w:rsid w:val="00DA76D1"/>
    <w:rsid w:val="00DA7F45"/>
    <w:rsid w:val="00DB0350"/>
    <w:rsid w:val="00DB03E5"/>
    <w:rsid w:val="00DB10E3"/>
    <w:rsid w:val="00DB11B1"/>
    <w:rsid w:val="00DB13DA"/>
    <w:rsid w:val="00DB2137"/>
    <w:rsid w:val="00DB2646"/>
    <w:rsid w:val="00DB2BED"/>
    <w:rsid w:val="00DB2DE8"/>
    <w:rsid w:val="00DB2FB3"/>
    <w:rsid w:val="00DB382C"/>
    <w:rsid w:val="00DB4DF8"/>
    <w:rsid w:val="00DB5388"/>
    <w:rsid w:val="00DB558A"/>
    <w:rsid w:val="00DB5ACA"/>
    <w:rsid w:val="00DB6716"/>
    <w:rsid w:val="00DB683D"/>
    <w:rsid w:val="00DB6C3E"/>
    <w:rsid w:val="00DB71A0"/>
    <w:rsid w:val="00DB7407"/>
    <w:rsid w:val="00DB7C45"/>
    <w:rsid w:val="00DC004D"/>
    <w:rsid w:val="00DC0411"/>
    <w:rsid w:val="00DC0445"/>
    <w:rsid w:val="00DC0666"/>
    <w:rsid w:val="00DC0698"/>
    <w:rsid w:val="00DC07D9"/>
    <w:rsid w:val="00DC0948"/>
    <w:rsid w:val="00DC0F6C"/>
    <w:rsid w:val="00DC1027"/>
    <w:rsid w:val="00DC13B4"/>
    <w:rsid w:val="00DC17A6"/>
    <w:rsid w:val="00DC192D"/>
    <w:rsid w:val="00DC1DDC"/>
    <w:rsid w:val="00DC2048"/>
    <w:rsid w:val="00DC25C8"/>
    <w:rsid w:val="00DC25F9"/>
    <w:rsid w:val="00DC29A8"/>
    <w:rsid w:val="00DC2FA5"/>
    <w:rsid w:val="00DC3531"/>
    <w:rsid w:val="00DC3579"/>
    <w:rsid w:val="00DC362D"/>
    <w:rsid w:val="00DC374A"/>
    <w:rsid w:val="00DC3DA8"/>
    <w:rsid w:val="00DC43CF"/>
    <w:rsid w:val="00DC4927"/>
    <w:rsid w:val="00DC67D8"/>
    <w:rsid w:val="00DC758B"/>
    <w:rsid w:val="00DC7787"/>
    <w:rsid w:val="00DC7E8E"/>
    <w:rsid w:val="00DD15B4"/>
    <w:rsid w:val="00DD15E5"/>
    <w:rsid w:val="00DD1E3F"/>
    <w:rsid w:val="00DD22E7"/>
    <w:rsid w:val="00DD2323"/>
    <w:rsid w:val="00DD3A46"/>
    <w:rsid w:val="00DD3A98"/>
    <w:rsid w:val="00DD3F6E"/>
    <w:rsid w:val="00DD483A"/>
    <w:rsid w:val="00DD4927"/>
    <w:rsid w:val="00DD4D84"/>
    <w:rsid w:val="00DD5271"/>
    <w:rsid w:val="00DD62E0"/>
    <w:rsid w:val="00DD66C5"/>
    <w:rsid w:val="00DD6746"/>
    <w:rsid w:val="00DD68F4"/>
    <w:rsid w:val="00DD7147"/>
    <w:rsid w:val="00DE015A"/>
    <w:rsid w:val="00DE01D1"/>
    <w:rsid w:val="00DE0528"/>
    <w:rsid w:val="00DE069E"/>
    <w:rsid w:val="00DE10BD"/>
    <w:rsid w:val="00DE1780"/>
    <w:rsid w:val="00DE1FDF"/>
    <w:rsid w:val="00DE204B"/>
    <w:rsid w:val="00DE2331"/>
    <w:rsid w:val="00DE242C"/>
    <w:rsid w:val="00DE2BD7"/>
    <w:rsid w:val="00DE3C04"/>
    <w:rsid w:val="00DE4BCC"/>
    <w:rsid w:val="00DE553B"/>
    <w:rsid w:val="00DE5778"/>
    <w:rsid w:val="00DE58FF"/>
    <w:rsid w:val="00DE5EEC"/>
    <w:rsid w:val="00DE620C"/>
    <w:rsid w:val="00DE63A4"/>
    <w:rsid w:val="00DE6430"/>
    <w:rsid w:val="00DE66CE"/>
    <w:rsid w:val="00DE68D2"/>
    <w:rsid w:val="00DE69B0"/>
    <w:rsid w:val="00DE6BDD"/>
    <w:rsid w:val="00DE6EFF"/>
    <w:rsid w:val="00DE7667"/>
    <w:rsid w:val="00DE7A77"/>
    <w:rsid w:val="00DE7BAD"/>
    <w:rsid w:val="00DF004D"/>
    <w:rsid w:val="00DF05FA"/>
    <w:rsid w:val="00DF0A09"/>
    <w:rsid w:val="00DF0DCE"/>
    <w:rsid w:val="00DF0FF6"/>
    <w:rsid w:val="00DF10EF"/>
    <w:rsid w:val="00DF119A"/>
    <w:rsid w:val="00DF13E3"/>
    <w:rsid w:val="00DF18E2"/>
    <w:rsid w:val="00DF1C51"/>
    <w:rsid w:val="00DF1D9D"/>
    <w:rsid w:val="00DF20B2"/>
    <w:rsid w:val="00DF22A1"/>
    <w:rsid w:val="00DF3149"/>
    <w:rsid w:val="00DF3229"/>
    <w:rsid w:val="00DF38B5"/>
    <w:rsid w:val="00DF3CBA"/>
    <w:rsid w:val="00DF4426"/>
    <w:rsid w:val="00DF4759"/>
    <w:rsid w:val="00DF4D48"/>
    <w:rsid w:val="00DF4F36"/>
    <w:rsid w:val="00DF54B3"/>
    <w:rsid w:val="00DF57D3"/>
    <w:rsid w:val="00DF58AC"/>
    <w:rsid w:val="00DF5BB3"/>
    <w:rsid w:val="00DF5DDA"/>
    <w:rsid w:val="00DF5E63"/>
    <w:rsid w:val="00DF6383"/>
    <w:rsid w:val="00DF6426"/>
    <w:rsid w:val="00DF667B"/>
    <w:rsid w:val="00DF6B60"/>
    <w:rsid w:val="00DF6BE9"/>
    <w:rsid w:val="00DF6DA1"/>
    <w:rsid w:val="00DF6F2A"/>
    <w:rsid w:val="00DF7C19"/>
    <w:rsid w:val="00E00064"/>
    <w:rsid w:val="00E019C1"/>
    <w:rsid w:val="00E02366"/>
    <w:rsid w:val="00E03078"/>
    <w:rsid w:val="00E0313D"/>
    <w:rsid w:val="00E03390"/>
    <w:rsid w:val="00E03ADC"/>
    <w:rsid w:val="00E04481"/>
    <w:rsid w:val="00E048B4"/>
    <w:rsid w:val="00E05CA7"/>
    <w:rsid w:val="00E0672A"/>
    <w:rsid w:val="00E06EE7"/>
    <w:rsid w:val="00E06F25"/>
    <w:rsid w:val="00E06F3E"/>
    <w:rsid w:val="00E071DD"/>
    <w:rsid w:val="00E07274"/>
    <w:rsid w:val="00E07583"/>
    <w:rsid w:val="00E07D43"/>
    <w:rsid w:val="00E10952"/>
    <w:rsid w:val="00E109AA"/>
    <w:rsid w:val="00E10E16"/>
    <w:rsid w:val="00E11330"/>
    <w:rsid w:val="00E114D8"/>
    <w:rsid w:val="00E11689"/>
    <w:rsid w:val="00E11DE2"/>
    <w:rsid w:val="00E126E9"/>
    <w:rsid w:val="00E12AD4"/>
    <w:rsid w:val="00E12C79"/>
    <w:rsid w:val="00E130F9"/>
    <w:rsid w:val="00E14B5D"/>
    <w:rsid w:val="00E152BA"/>
    <w:rsid w:val="00E155E6"/>
    <w:rsid w:val="00E15654"/>
    <w:rsid w:val="00E1630A"/>
    <w:rsid w:val="00E16A43"/>
    <w:rsid w:val="00E16F2B"/>
    <w:rsid w:val="00E17CB6"/>
    <w:rsid w:val="00E2043B"/>
    <w:rsid w:val="00E20986"/>
    <w:rsid w:val="00E209D3"/>
    <w:rsid w:val="00E211C1"/>
    <w:rsid w:val="00E2165F"/>
    <w:rsid w:val="00E21C7F"/>
    <w:rsid w:val="00E21F43"/>
    <w:rsid w:val="00E21FFD"/>
    <w:rsid w:val="00E22A5A"/>
    <w:rsid w:val="00E22F2C"/>
    <w:rsid w:val="00E22FBA"/>
    <w:rsid w:val="00E2327A"/>
    <w:rsid w:val="00E234B8"/>
    <w:rsid w:val="00E23655"/>
    <w:rsid w:val="00E23872"/>
    <w:rsid w:val="00E23CF5"/>
    <w:rsid w:val="00E254F3"/>
    <w:rsid w:val="00E25987"/>
    <w:rsid w:val="00E25E39"/>
    <w:rsid w:val="00E261B5"/>
    <w:rsid w:val="00E263E1"/>
    <w:rsid w:val="00E27052"/>
    <w:rsid w:val="00E272A4"/>
    <w:rsid w:val="00E272E4"/>
    <w:rsid w:val="00E27667"/>
    <w:rsid w:val="00E27CD1"/>
    <w:rsid w:val="00E30B4C"/>
    <w:rsid w:val="00E30E12"/>
    <w:rsid w:val="00E31586"/>
    <w:rsid w:val="00E3180A"/>
    <w:rsid w:val="00E32049"/>
    <w:rsid w:val="00E32195"/>
    <w:rsid w:val="00E329C0"/>
    <w:rsid w:val="00E32BBD"/>
    <w:rsid w:val="00E32CC6"/>
    <w:rsid w:val="00E32F08"/>
    <w:rsid w:val="00E3358F"/>
    <w:rsid w:val="00E33855"/>
    <w:rsid w:val="00E33922"/>
    <w:rsid w:val="00E33B88"/>
    <w:rsid w:val="00E33C72"/>
    <w:rsid w:val="00E33D64"/>
    <w:rsid w:val="00E33DBC"/>
    <w:rsid w:val="00E33E9F"/>
    <w:rsid w:val="00E34BA9"/>
    <w:rsid w:val="00E34E47"/>
    <w:rsid w:val="00E35160"/>
    <w:rsid w:val="00E359C5"/>
    <w:rsid w:val="00E367E8"/>
    <w:rsid w:val="00E3686D"/>
    <w:rsid w:val="00E36A03"/>
    <w:rsid w:val="00E36B89"/>
    <w:rsid w:val="00E36D62"/>
    <w:rsid w:val="00E374BD"/>
    <w:rsid w:val="00E37587"/>
    <w:rsid w:val="00E37DD0"/>
    <w:rsid w:val="00E37E6A"/>
    <w:rsid w:val="00E37F28"/>
    <w:rsid w:val="00E407FA"/>
    <w:rsid w:val="00E4105C"/>
    <w:rsid w:val="00E41242"/>
    <w:rsid w:val="00E414E3"/>
    <w:rsid w:val="00E41CF0"/>
    <w:rsid w:val="00E41D51"/>
    <w:rsid w:val="00E41F05"/>
    <w:rsid w:val="00E422D7"/>
    <w:rsid w:val="00E424A4"/>
    <w:rsid w:val="00E42676"/>
    <w:rsid w:val="00E427C5"/>
    <w:rsid w:val="00E42FAF"/>
    <w:rsid w:val="00E43BE0"/>
    <w:rsid w:val="00E43E76"/>
    <w:rsid w:val="00E441A8"/>
    <w:rsid w:val="00E4427A"/>
    <w:rsid w:val="00E44E5D"/>
    <w:rsid w:val="00E45065"/>
    <w:rsid w:val="00E453A6"/>
    <w:rsid w:val="00E45555"/>
    <w:rsid w:val="00E459F7"/>
    <w:rsid w:val="00E46086"/>
    <w:rsid w:val="00E460C8"/>
    <w:rsid w:val="00E46160"/>
    <w:rsid w:val="00E4636D"/>
    <w:rsid w:val="00E463C8"/>
    <w:rsid w:val="00E468B6"/>
    <w:rsid w:val="00E46936"/>
    <w:rsid w:val="00E46983"/>
    <w:rsid w:val="00E46A1F"/>
    <w:rsid w:val="00E46D01"/>
    <w:rsid w:val="00E471D4"/>
    <w:rsid w:val="00E47591"/>
    <w:rsid w:val="00E47EE8"/>
    <w:rsid w:val="00E50910"/>
    <w:rsid w:val="00E50C41"/>
    <w:rsid w:val="00E50CAF"/>
    <w:rsid w:val="00E50F5F"/>
    <w:rsid w:val="00E5110C"/>
    <w:rsid w:val="00E51ACE"/>
    <w:rsid w:val="00E51FCD"/>
    <w:rsid w:val="00E5208C"/>
    <w:rsid w:val="00E534DA"/>
    <w:rsid w:val="00E5387B"/>
    <w:rsid w:val="00E53DA2"/>
    <w:rsid w:val="00E5444E"/>
    <w:rsid w:val="00E54606"/>
    <w:rsid w:val="00E54A76"/>
    <w:rsid w:val="00E54D16"/>
    <w:rsid w:val="00E55195"/>
    <w:rsid w:val="00E55268"/>
    <w:rsid w:val="00E553F3"/>
    <w:rsid w:val="00E5555E"/>
    <w:rsid w:val="00E559D2"/>
    <w:rsid w:val="00E55BCD"/>
    <w:rsid w:val="00E55BE2"/>
    <w:rsid w:val="00E561E9"/>
    <w:rsid w:val="00E5657F"/>
    <w:rsid w:val="00E56658"/>
    <w:rsid w:val="00E568C4"/>
    <w:rsid w:val="00E56955"/>
    <w:rsid w:val="00E574DD"/>
    <w:rsid w:val="00E57563"/>
    <w:rsid w:val="00E577DE"/>
    <w:rsid w:val="00E57B8C"/>
    <w:rsid w:val="00E611EE"/>
    <w:rsid w:val="00E61267"/>
    <w:rsid w:val="00E6184F"/>
    <w:rsid w:val="00E61A8B"/>
    <w:rsid w:val="00E61B56"/>
    <w:rsid w:val="00E61D43"/>
    <w:rsid w:val="00E61D5E"/>
    <w:rsid w:val="00E61DE6"/>
    <w:rsid w:val="00E61FFE"/>
    <w:rsid w:val="00E62032"/>
    <w:rsid w:val="00E63386"/>
    <w:rsid w:val="00E63FCF"/>
    <w:rsid w:val="00E64443"/>
    <w:rsid w:val="00E6460A"/>
    <w:rsid w:val="00E65442"/>
    <w:rsid w:val="00E65C4E"/>
    <w:rsid w:val="00E662A9"/>
    <w:rsid w:val="00E66AC7"/>
    <w:rsid w:val="00E670E9"/>
    <w:rsid w:val="00E67CF4"/>
    <w:rsid w:val="00E67F05"/>
    <w:rsid w:val="00E67F56"/>
    <w:rsid w:val="00E7067E"/>
    <w:rsid w:val="00E70997"/>
    <w:rsid w:val="00E70D90"/>
    <w:rsid w:val="00E71A4E"/>
    <w:rsid w:val="00E72531"/>
    <w:rsid w:val="00E72883"/>
    <w:rsid w:val="00E72F9B"/>
    <w:rsid w:val="00E735A1"/>
    <w:rsid w:val="00E73B45"/>
    <w:rsid w:val="00E73C9A"/>
    <w:rsid w:val="00E73FE3"/>
    <w:rsid w:val="00E74344"/>
    <w:rsid w:val="00E748C9"/>
    <w:rsid w:val="00E74E61"/>
    <w:rsid w:val="00E758B1"/>
    <w:rsid w:val="00E758CD"/>
    <w:rsid w:val="00E75E8F"/>
    <w:rsid w:val="00E7614E"/>
    <w:rsid w:val="00E76A3A"/>
    <w:rsid w:val="00E76E5E"/>
    <w:rsid w:val="00E773F9"/>
    <w:rsid w:val="00E77BAB"/>
    <w:rsid w:val="00E80042"/>
    <w:rsid w:val="00E80208"/>
    <w:rsid w:val="00E8020B"/>
    <w:rsid w:val="00E80901"/>
    <w:rsid w:val="00E8099B"/>
    <w:rsid w:val="00E80A74"/>
    <w:rsid w:val="00E80AA7"/>
    <w:rsid w:val="00E8100F"/>
    <w:rsid w:val="00E81FE4"/>
    <w:rsid w:val="00E82519"/>
    <w:rsid w:val="00E82559"/>
    <w:rsid w:val="00E8261E"/>
    <w:rsid w:val="00E82E23"/>
    <w:rsid w:val="00E82F03"/>
    <w:rsid w:val="00E83681"/>
    <w:rsid w:val="00E83935"/>
    <w:rsid w:val="00E83FFC"/>
    <w:rsid w:val="00E84D94"/>
    <w:rsid w:val="00E84E6C"/>
    <w:rsid w:val="00E8548A"/>
    <w:rsid w:val="00E85909"/>
    <w:rsid w:val="00E85EAD"/>
    <w:rsid w:val="00E860F1"/>
    <w:rsid w:val="00E861E1"/>
    <w:rsid w:val="00E862A1"/>
    <w:rsid w:val="00E86B6D"/>
    <w:rsid w:val="00E87071"/>
    <w:rsid w:val="00E8710A"/>
    <w:rsid w:val="00E87663"/>
    <w:rsid w:val="00E87922"/>
    <w:rsid w:val="00E87927"/>
    <w:rsid w:val="00E87CCD"/>
    <w:rsid w:val="00E9121C"/>
    <w:rsid w:val="00E915EA"/>
    <w:rsid w:val="00E91788"/>
    <w:rsid w:val="00E91883"/>
    <w:rsid w:val="00E9193D"/>
    <w:rsid w:val="00E91E5D"/>
    <w:rsid w:val="00E921D6"/>
    <w:rsid w:val="00E92C7F"/>
    <w:rsid w:val="00E92C82"/>
    <w:rsid w:val="00E92E28"/>
    <w:rsid w:val="00E92F08"/>
    <w:rsid w:val="00E933C9"/>
    <w:rsid w:val="00E941A9"/>
    <w:rsid w:val="00E95538"/>
    <w:rsid w:val="00E9598A"/>
    <w:rsid w:val="00E95A4E"/>
    <w:rsid w:val="00E9603B"/>
    <w:rsid w:val="00E9613F"/>
    <w:rsid w:val="00E96199"/>
    <w:rsid w:val="00E9630F"/>
    <w:rsid w:val="00E969C7"/>
    <w:rsid w:val="00E9743B"/>
    <w:rsid w:val="00EA0B30"/>
    <w:rsid w:val="00EA13A1"/>
    <w:rsid w:val="00EA13BF"/>
    <w:rsid w:val="00EA19E6"/>
    <w:rsid w:val="00EA1CB3"/>
    <w:rsid w:val="00EA1CFA"/>
    <w:rsid w:val="00EA1E6C"/>
    <w:rsid w:val="00EA2177"/>
    <w:rsid w:val="00EA234B"/>
    <w:rsid w:val="00EA255A"/>
    <w:rsid w:val="00EA30CB"/>
    <w:rsid w:val="00EA3A98"/>
    <w:rsid w:val="00EA3E28"/>
    <w:rsid w:val="00EA456B"/>
    <w:rsid w:val="00EA460B"/>
    <w:rsid w:val="00EA4AE8"/>
    <w:rsid w:val="00EA4EFA"/>
    <w:rsid w:val="00EA5595"/>
    <w:rsid w:val="00EA5965"/>
    <w:rsid w:val="00EA59EA"/>
    <w:rsid w:val="00EA5D48"/>
    <w:rsid w:val="00EA5DEC"/>
    <w:rsid w:val="00EA5E46"/>
    <w:rsid w:val="00EA62F6"/>
    <w:rsid w:val="00EA6331"/>
    <w:rsid w:val="00EA6AF9"/>
    <w:rsid w:val="00EA6B5B"/>
    <w:rsid w:val="00EA781C"/>
    <w:rsid w:val="00EA792D"/>
    <w:rsid w:val="00EA7FBC"/>
    <w:rsid w:val="00EB0023"/>
    <w:rsid w:val="00EB00F1"/>
    <w:rsid w:val="00EB01FF"/>
    <w:rsid w:val="00EB0405"/>
    <w:rsid w:val="00EB0515"/>
    <w:rsid w:val="00EB07A1"/>
    <w:rsid w:val="00EB09B0"/>
    <w:rsid w:val="00EB0C70"/>
    <w:rsid w:val="00EB0DEC"/>
    <w:rsid w:val="00EB0FD4"/>
    <w:rsid w:val="00EB109E"/>
    <w:rsid w:val="00EB1619"/>
    <w:rsid w:val="00EB187A"/>
    <w:rsid w:val="00EB1901"/>
    <w:rsid w:val="00EB262D"/>
    <w:rsid w:val="00EB280E"/>
    <w:rsid w:val="00EB2CFE"/>
    <w:rsid w:val="00EB2E83"/>
    <w:rsid w:val="00EB3272"/>
    <w:rsid w:val="00EB3C26"/>
    <w:rsid w:val="00EB4041"/>
    <w:rsid w:val="00EB4879"/>
    <w:rsid w:val="00EB4AF3"/>
    <w:rsid w:val="00EB4C21"/>
    <w:rsid w:val="00EB50B6"/>
    <w:rsid w:val="00EB6CE4"/>
    <w:rsid w:val="00EB7341"/>
    <w:rsid w:val="00EB78CF"/>
    <w:rsid w:val="00EB78F4"/>
    <w:rsid w:val="00EB7B3F"/>
    <w:rsid w:val="00EB7BC5"/>
    <w:rsid w:val="00EC05B4"/>
    <w:rsid w:val="00EC0B56"/>
    <w:rsid w:val="00EC1583"/>
    <w:rsid w:val="00EC17D8"/>
    <w:rsid w:val="00EC1F4B"/>
    <w:rsid w:val="00EC2D10"/>
    <w:rsid w:val="00EC35B3"/>
    <w:rsid w:val="00EC39EF"/>
    <w:rsid w:val="00EC3BC1"/>
    <w:rsid w:val="00EC3F47"/>
    <w:rsid w:val="00EC3F6D"/>
    <w:rsid w:val="00EC3F86"/>
    <w:rsid w:val="00EC483B"/>
    <w:rsid w:val="00EC487C"/>
    <w:rsid w:val="00EC5112"/>
    <w:rsid w:val="00EC52E7"/>
    <w:rsid w:val="00EC654F"/>
    <w:rsid w:val="00EC6741"/>
    <w:rsid w:val="00EC6ABE"/>
    <w:rsid w:val="00EC6B0C"/>
    <w:rsid w:val="00EC7057"/>
    <w:rsid w:val="00EC7571"/>
    <w:rsid w:val="00EC7897"/>
    <w:rsid w:val="00EC7F47"/>
    <w:rsid w:val="00ED01B9"/>
    <w:rsid w:val="00ED07A7"/>
    <w:rsid w:val="00ED0BF7"/>
    <w:rsid w:val="00ED0CF6"/>
    <w:rsid w:val="00ED117C"/>
    <w:rsid w:val="00ED1A5E"/>
    <w:rsid w:val="00ED1BE0"/>
    <w:rsid w:val="00ED20CA"/>
    <w:rsid w:val="00ED268F"/>
    <w:rsid w:val="00ED28F7"/>
    <w:rsid w:val="00ED2A4C"/>
    <w:rsid w:val="00ED2A91"/>
    <w:rsid w:val="00ED2D79"/>
    <w:rsid w:val="00ED2D9F"/>
    <w:rsid w:val="00ED32F9"/>
    <w:rsid w:val="00ED44F8"/>
    <w:rsid w:val="00ED4577"/>
    <w:rsid w:val="00ED4AF4"/>
    <w:rsid w:val="00ED4B42"/>
    <w:rsid w:val="00ED4D78"/>
    <w:rsid w:val="00ED57B5"/>
    <w:rsid w:val="00ED5FEF"/>
    <w:rsid w:val="00ED6134"/>
    <w:rsid w:val="00ED64E7"/>
    <w:rsid w:val="00ED7331"/>
    <w:rsid w:val="00ED74EB"/>
    <w:rsid w:val="00ED7F0A"/>
    <w:rsid w:val="00EE0641"/>
    <w:rsid w:val="00EE07D2"/>
    <w:rsid w:val="00EE1556"/>
    <w:rsid w:val="00EE164C"/>
    <w:rsid w:val="00EE1A8E"/>
    <w:rsid w:val="00EE1AF6"/>
    <w:rsid w:val="00EE1C6A"/>
    <w:rsid w:val="00EE1E73"/>
    <w:rsid w:val="00EE238A"/>
    <w:rsid w:val="00EE251B"/>
    <w:rsid w:val="00EE27B8"/>
    <w:rsid w:val="00EE3B7A"/>
    <w:rsid w:val="00EE3BB6"/>
    <w:rsid w:val="00EE42ED"/>
    <w:rsid w:val="00EE4570"/>
    <w:rsid w:val="00EE46D1"/>
    <w:rsid w:val="00EE499A"/>
    <w:rsid w:val="00EE4B6E"/>
    <w:rsid w:val="00EE4F04"/>
    <w:rsid w:val="00EE52FA"/>
    <w:rsid w:val="00EE6057"/>
    <w:rsid w:val="00EE6286"/>
    <w:rsid w:val="00EE7131"/>
    <w:rsid w:val="00EE75EC"/>
    <w:rsid w:val="00EE771B"/>
    <w:rsid w:val="00EE7B05"/>
    <w:rsid w:val="00EF0396"/>
    <w:rsid w:val="00EF0563"/>
    <w:rsid w:val="00EF0C98"/>
    <w:rsid w:val="00EF1116"/>
    <w:rsid w:val="00EF18C2"/>
    <w:rsid w:val="00EF2046"/>
    <w:rsid w:val="00EF215C"/>
    <w:rsid w:val="00EF2547"/>
    <w:rsid w:val="00EF277E"/>
    <w:rsid w:val="00EF2A58"/>
    <w:rsid w:val="00EF3447"/>
    <w:rsid w:val="00EF3F99"/>
    <w:rsid w:val="00EF4086"/>
    <w:rsid w:val="00EF4498"/>
    <w:rsid w:val="00EF4655"/>
    <w:rsid w:val="00EF4678"/>
    <w:rsid w:val="00EF4BB8"/>
    <w:rsid w:val="00EF4BC0"/>
    <w:rsid w:val="00EF5269"/>
    <w:rsid w:val="00EF56A9"/>
    <w:rsid w:val="00EF5754"/>
    <w:rsid w:val="00EF5759"/>
    <w:rsid w:val="00EF5AE7"/>
    <w:rsid w:val="00EF6362"/>
    <w:rsid w:val="00EF6527"/>
    <w:rsid w:val="00EF6F2F"/>
    <w:rsid w:val="00EF7052"/>
    <w:rsid w:val="00EF78D6"/>
    <w:rsid w:val="00EF78DC"/>
    <w:rsid w:val="00EF7AF4"/>
    <w:rsid w:val="00F0044E"/>
    <w:rsid w:val="00F00A7D"/>
    <w:rsid w:val="00F00AA2"/>
    <w:rsid w:val="00F00CC9"/>
    <w:rsid w:val="00F00FA3"/>
    <w:rsid w:val="00F01095"/>
    <w:rsid w:val="00F01379"/>
    <w:rsid w:val="00F014C9"/>
    <w:rsid w:val="00F01839"/>
    <w:rsid w:val="00F01CAA"/>
    <w:rsid w:val="00F02ECB"/>
    <w:rsid w:val="00F03060"/>
    <w:rsid w:val="00F03302"/>
    <w:rsid w:val="00F033C7"/>
    <w:rsid w:val="00F0357A"/>
    <w:rsid w:val="00F039EF"/>
    <w:rsid w:val="00F04039"/>
    <w:rsid w:val="00F04577"/>
    <w:rsid w:val="00F04997"/>
    <w:rsid w:val="00F05204"/>
    <w:rsid w:val="00F05445"/>
    <w:rsid w:val="00F054DD"/>
    <w:rsid w:val="00F060A7"/>
    <w:rsid w:val="00F06108"/>
    <w:rsid w:val="00F06169"/>
    <w:rsid w:val="00F068CA"/>
    <w:rsid w:val="00F06BB0"/>
    <w:rsid w:val="00F07381"/>
    <w:rsid w:val="00F07724"/>
    <w:rsid w:val="00F07B92"/>
    <w:rsid w:val="00F07C28"/>
    <w:rsid w:val="00F10724"/>
    <w:rsid w:val="00F10B23"/>
    <w:rsid w:val="00F10CBC"/>
    <w:rsid w:val="00F10ED9"/>
    <w:rsid w:val="00F11F38"/>
    <w:rsid w:val="00F121D1"/>
    <w:rsid w:val="00F121FA"/>
    <w:rsid w:val="00F1262A"/>
    <w:rsid w:val="00F126C4"/>
    <w:rsid w:val="00F129C3"/>
    <w:rsid w:val="00F12CA3"/>
    <w:rsid w:val="00F13679"/>
    <w:rsid w:val="00F137B8"/>
    <w:rsid w:val="00F13CF6"/>
    <w:rsid w:val="00F13F7B"/>
    <w:rsid w:val="00F15375"/>
    <w:rsid w:val="00F15684"/>
    <w:rsid w:val="00F15710"/>
    <w:rsid w:val="00F158B0"/>
    <w:rsid w:val="00F15BEF"/>
    <w:rsid w:val="00F16072"/>
    <w:rsid w:val="00F163D3"/>
    <w:rsid w:val="00F17828"/>
    <w:rsid w:val="00F20806"/>
    <w:rsid w:val="00F208FA"/>
    <w:rsid w:val="00F21228"/>
    <w:rsid w:val="00F21740"/>
    <w:rsid w:val="00F21812"/>
    <w:rsid w:val="00F21A18"/>
    <w:rsid w:val="00F21E3B"/>
    <w:rsid w:val="00F22207"/>
    <w:rsid w:val="00F228F5"/>
    <w:rsid w:val="00F22B2A"/>
    <w:rsid w:val="00F22BE6"/>
    <w:rsid w:val="00F22D81"/>
    <w:rsid w:val="00F22F77"/>
    <w:rsid w:val="00F23091"/>
    <w:rsid w:val="00F23791"/>
    <w:rsid w:val="00F2400E"/>
    <w:rsid w:val="00F24282"/>
    <w:rsid w:val="00F250B0"/>
    <w:rsid w:val="00F25654"/>
    <w:rsid w:val="00F26487"/>
    <w:rsid w:val="00F2669F"/>
    <w:rsid w:val="00F268B8"/>
    <w:rsid w:val="00F27035"/>
    <w:rsid w:val="00F270B8"/>
    <w:rsid w:val="00F27753"/>
    <w:rsid w:val="00F27F3C"/>
    <w:rsid w:val="00F30382"/>
    <w:rsid w:val="00F304CA"/>
    <w:rsid w:val="00F306CA"/>
    <w:rsid w:val="00F30D5E"/>
    <w:rsid w:val="00F312BD"/>
    <w:rsid w:val="00F3145F"/>
    <w:rsid w:val="00F3262E"/>
    <w:rsid w:val="00F32C44"/>
    <w:rsid w:val="00F33025"/>
    <w:rsid w:val="00F33264"/>
    <w:rsid w:val="00F334D2"/>
    <w:rsid w:val="00F335F0"/>
    <w:rsid w:val="00F33778"/>
    <w:rsid w:val="00F33C36"/>
    <w:rsid w:val="00F34095"/>
    <w:rsid w:val="00F35503"/>
    <w:rsid w:val="00F3561C"/>
    <w:rsid w:val="00F3563D"/>
    <w:rsid w:val="00F35A1A"/>
    <w:rsid w:val="00F35EF8"/>
    <w:rsid w:val="00F36831"/>
    <w:rsid w:val="00F36BFB"/>
    <w:rsid w:val="00F373AB"/>
    <w:rsid w:val="00F373B6"/>
    <w:rsid w:val="00F37DC2"/>
    <w:rsid w:val="00F37F05"/>
    <w:rsid w:val="00F37FFD"/>
    <w:rsid w:val="00F4087B"/>
    <w:rsid w:val="00F40955"/>
    <w:rsid w:val="00F40983"/>
    <w:rsid w:val="00F409DE"/>
    <w:rsid w:val="00F413BE"/>
    <w:rsid w:val="00F41510"/>
    <w:rsid w:val="00F41C2E"/>
    <w:rsid w:val="00F424B3"/>
    <w:rsid w:val="00F424E5"/>
    <w:rsid w:val="00F42650"/>
    <w:rsid w:val="00F42769"/>
    <w:rsid w:val="00F42EA2"/>
    <w:rsid w:val="00F435C8"/>
    <w:rsid w:val="00F435EF"/>
    <w:rsid w:val="00F43880"/>
    <w:rsid w:val="00F43E96"/>
    <w:rsid w:val="00F441E2"/>
    <w:rsid w:val="00F44B43"/>
    <w:rsid w:val="00F44F52"/>
    <w:rsid w:val="00F45617"/>
    <w:rsid w:val="00F4576A"/>
    <w:rsid w:val="00F45AF4"/>
    <w:rsid w:val="00F465ED"/>
    <w:rsid w:val="00F46634"/>
    <w:rsid w:val="00F469B5"/>
    <w:rsid w:val="00F46A1B"/>
    <w:rsid w:val="00F46C69"/>
    <w:rsid w:val="00F46DF1"/>
    <w:rsid w:val="00F472C8"/>
    <w:rsid w:val="00F477BA"/>
    <w:rsid w:val="00F47BA9"/>
    <w:rsid w:val="00F47BE2"/>
    <w:rsid w:val="00F47D59"/>
    <w:rsid w:val="00F503E2"/>
    <w:rsid w:val="00F50F96"/>
    <w:rsid w:val="00F515CC"/>
    <w:rsid w:val="00F515DF"/>
    <w:rsid w:val="00F5160C"/>
    <w:rsid w:val="00F51779"/>
    <w:rsid w:val="00F518CA"/>
    <w:rsid w:val="00F5279C"/>
    <w:rsid w:val="00F52A90"/>
    <w:rsid w:val="00F52BDE"/>
    <w:rsid w:val="00F52D68"/>
    <w:rsid w:val="00F52E9D"/>
    <w:rsid w:val="00F52F08"/>
    <w:rsid w:val="00F52F63"/>
    <w:rsid w:val="00F53A86"/>
    <w:rsid w:val="00F54391"/>
    <w:rsid w:val="00F55E94"/>
    <w:rsid w:val="00F55F5A"/>
    <w:rsid w:val="00F56481"/>
    <w:rsid w:val="00F567E4"/>
    <w:rsid w:val="00F56BBB"/>
    <w:rsid w:val="00F57594"/>
    <w:rsid w:val="00F57BD3"/>
    <w:rsid w:val="00F57BDA"/>
    <w:rsid w:val="00F57EEE"/>
    <w:rsid w:val="00F60614"/>
    <w:rsid w:val="00F60C4F"/>
    <w:rsid w:val="00F61303"/>
    <w:rsid w:val="00F616A7"/>
    <w:rsid w:val="00F61874"/>
    <w:rsid w:val="00F619DD"/>
    <w:rsid w:val="00F61C5A"/>
    <w:rsid w:val="00F623C1"/>
    <w:rsid w:val="00F62941"/>
    <w:rsid w:val="00F62D3C"/>
    <w:rsid w:val="00F63AF5"/>
    <w:rsid w:val="00F63B17"/>
    <w:rsid w:val="00F63D50"/>
    <w:rsid w:val="00F64754"/>
    <w:rsid w:val="00F65A7E"/>
    <w:rsid w:val="00F65A8C"/>
    <w:rsid w:val="00F66600"/>
    <w:rsid w:val="00F66E29"/>
    <w:rsid w:val="00F6728C"/>
    <w:rsid w:val="00F676D0"/>
    <w:rsid w:val="00F67A0C"/>
    <w:rsid w:val="00F67BBD"/>
    <w:rsid w:val="00F67BD0"/>
    <w:rsid w:val="00F703CC"/>
    <w:rsid w:val="00F705BD"/>
    <w:rsid w:val="00F7092C"/>
    <w:rsid w:val="00F70C42"/>
    <w:rsid w:val="00F70E6B"/>
    <w:rsid w:val="00F70F34"/>
    <w:rsid w:val="00F70F4C"/>
    <w:rsid w:val="00F71628"/>
    <w:rsid w:val="00F716B8"/>
    <w:rsid w:val="00F7189C"/>
    <w:rsid w:val="00F71A72"/>
    <w:rsid w:val="00F72201"/>
    <w:rsid w:val="00F72926"/>
    <w:rsid w:val="00F72C99"/>
    <w:rsid w:val="00F72EE3"/>
    <w:rsid w:val="00F72EEA"/>
    <w:rsid w:val="00F72EF9"/>
    <w:rsid w:val="00F73069"/>
    <w:rsid w:val="00F73687"/>
    <w:rsid w:val="00F73716"/>
    <w:rsid w:val="00F73B0A"/>
    <w:rsid w:val="00F73E2C"/>
    <w:rsid w:val="00F745F4"/>
    <w:rsid w:val="00F74793"/>
    <w:rsid w:val="00F74A2E"/>
    <w:rsid w:val="00F75945"/>
    <w:rsid w:val="00F75CEA"/>
    <w:rsid w:val="00F760E6"/>
    <w:rsid w:val="00F76189"/>
    <w:rsid w:val="00F7639E"/>
    <w:rsid w:val="00F77350"/>
    <w:rsid w:val="00F77FF0"/>
    <w:rsid w:val="00F80C20"/>
    <w:rsid w:val="00F80C8E"/>
    <w:rsid w:val="00F812E7"/>
    <w:rsid w:val="00F8167A"/>
    <w:rsid w:val="00F81FC0"/>
    <w:rsid w:val="00F8287C"/>
    <w:rsid w:val="00F83133"/>
    <w:rsid w:val="00F83186"/>
    <w:rsid w:val="00F83292"/>
    <w:rsid w:val="00F832C9"/>
    <w:rsid w:val="00F84799"/>
    <w:rsid w:val="00F84F09"/>
    <w:rsid w:val="00F85DFB"/>
    <w:rsid w:val="00F8617E"/>
    <w:rsid w:val="00F86CAB"/>
    <w:rsid w:val="00F871AE"/>
    <w:rsid w:val="00F876E5"/>
    <w:rsid w:val="00F87974"/>
    <w:rsid w:val="00F879EF"/>
    <w:rsid w:val="00F87B4A"/>
    <w:rsid w:val="00F87C7B"/>
    <w:rsid w:val="00F9010D"/>
    <w:rsid w:val="00F9089D"/>
    <w:rsid w:val="00F90D18"/>
    <w:rsid w:val="00F913F3"/>
    <w:rsid w:val="00F9153F"/>
    <w:rsid w:val="00F91DA7"/>
    <w:rsid w:val="00F928DD"/>
    <w:rsid w:val="00F9291D"/>
    <w:rsid w:val="00F929F5"/>
    <w:rsid w:val="00F92A45"/>
    <w:rsid w:val="00F9341D"/>
    <w:rsid w:val="00F935EA"/>
    <w:rsid w:val="00F936C6"/>
    <w:rsid w:val="00F938BA"/>
    <w:rsid w:val="00F93A85"/>
    <w:rsid w:val="00F93F63"/>
    <w:rsid w:val="00F945C9"/>
    <w:rsid w:val="00F94686"/>
    <w:rsid w:val="00F94736"/>
    <w:rsid w:val="00F9491B"/>
    <w:rsid w:val="00F94C5E"/>
    <w:rsid w:val="00F9593D"/>
    <w:rsid w:val="00F975E7"/>
    <w:rsid w:val="00F97D73"/>
    <w:rsid w:val="00FA0623"/>
    <w:rsid w:val="00FA09C6"/>
    <w:rsid w:val="00FA0D35"/>
    <w:rsid w:val="00FA0DE8"/>
    <w:rsid w:val="00FA0F54"/>
    <w:rsid w:val="00FA1312"/>
    <w:rsid w:val="00FA17B3"/>
    <w:rsid w:val="00FA1F4C"/>
    <w:rsid w:val="00FA380D"/>
    <w:rsid w:val="00FA3CD3"/>
    <w:rsid w:val="00FA3E82"/>
    <w:rsid w:val="00FA4155"/>
    <w:rsid w:val="00FA45E4"/>
    <w:rsid w:val="00FA4720"/>
    <w:rsid w:val="00FA499B"/>
    <w:rsid w:val="00FA50B3"/>
    <w:rsid w:val="00FA5B4A"/>
    <w:rsid w:val="00FA6487"/>
    <w:rsid w:val="00FA6F79"/>
    <w:rsid w:val="00FA739C"/>
    <w:rsid w:val="00FA7C34"/>
    <w:rsid w:val="00FB01BD"/>
    <w:rsid w:val="00FB04F4"/>
    <w:rsid w:val="00FB06FF"/>
    <w:rsid w:val="00FB087C"/>
    <w:rsid w:val="00FB0C94"/>
    <w:rsid w:val="00FB1603"/>
    <w:rsid w:val="00FB173A"/>
    <w:rsid w:val="00FB1977"/>
    <w:rsid w:val="00FB1CED"/>
    <w:rsid w:val="00FB1EB4"/>
    <w:rsid w:val="00FB1F1B"/>
    <w:rsid w:val="00FB209B"/>
    <w:rsid w:val="00FB21DD"/>
    <w:rsid w:val="00FB248C"/>
    <w:rsid w:val="00FB2D85"/>
    <w:rsid w:val="00FB2D92"/>
    <w:rsid w:val="00FB302D"/>
    <w:rsid w:val="00FB356D"/>
    <w:rsid w:val="00FB365C"/>
    <w:rsid w:val="00FB470B"/>
    <w:rsid w:val="00FB4843"/>
    <w:rsid w:val="00FB5306"/>
    <w:rsid w:val="00FB5D2F"/>
    <w:rsid w:val="00FB5D42"/>
    <w:rsid w:val="00FB5FC5"/>
    <w:rsid w:val="00FB60D0"/>
    <w:rsid w:val="00FB60D7"/>
    <w:rsid w:val="00FB636D"/>
    <w:rsid w:val="00FB7225"/>
    <w:rsid w:val="00FB7435"/>
    <w:rsid w:val="00FB781A"/>
    <w:rsid w:val="00FB7CC1"/>
    <w:rsid w:val="00FC002D"/>
    <w:rsid w:val="00FC073C"/>
    <w:rsid w:val="00FC0992"/>
    <w:rsid w:val="00FC0CB2"/>
    <w:rsid w:val="00FC0E9B"/>
    <w:rsid w:val="00FC148D"/>
    <w:rsid w:val="00FC14B1"/>
    <w:rsid w:val="00FC16A9"/>
    <w:rsid w:val="00FC1A64"/>
    <w:rsid w:val="00FC1A80"/>
    <w:rsid w:val="00FC1B78"/>
    <w:rsid w:val="00FC1C0F"/>
    <w:rsid w:val="00FC1C2E"/>
    <w:rsid w:val="00FC1E97"/>
    <w:rsid w:val="00FC1FE3"/>
    <w:rsid w:val="00FC3332"/>
    <w:rsid w:val="00FC3D06"/>
    <w:rsid w:val="00FC3F06"/>
    <w:rsid w:val="00FC48A4"/>
    <w:rsid w:val="00FC4A7E"/>
    <w:rsid w:val="00FC4DFC"/>
    <w:rsid w:val="00FC539D"/>
    <w:rsid w:val="00FC55F5"/>
    <w:rsid w:val="00FC594E"/>
    <w:rsid w:val="00FC59A0"/>
    <w:rsid w:val="00FC606E"/>
    <w:rsid w:val="00FC62D7"/>
    <w:rsid w:val="00FC67DB"/>
    <w:rsid w:val="00FC7B35"/>
    <w:rsid w:val="00FD058C"/>
    <w:rsid w:val="00FD07F9"/>
    <w:rsid w:val="00FD0B70"/>
    <w:rsid w:val="00FD0D4C"/>
    <w:rsid w:val="00FD1063"/>
    <w:rsid w:val="00FD15DC"/>
    <w:rsid w:val="00FD1D33"/>
    <w:rsid w:val="00FD1E86"/>
    <w:rsid w:val="00FD1F0E"/>
    <w:rsid w:val="00FD26EA"/>
    <w:rsid w:val="00FD2733"/>
    <w:rsid w:val="00FD397C"/>
    <w:rsid w:val="00FD39A0"/>
    <w:rsid w:val="00FD39C2"/>
    <w:rsid w:val="00FD3BB6"/>
    <w:rsid w:val="00FD3BD8"/>
    <w:rsid w:val="00FD3DE6"/>
    <w:rsid w:val="00FD403D"/>
    <w:rsid w:val="00FD4089"/>
    <w:rsid w:val="00FD43D5"/>
    <w:rsid w:val="00FD465B"/>
    <w:rsid w:val="00FD47E9"/>
    <w:rsid w:val="00FD4AB8"/>
    <w:rsid w:val="00FD4B0F"/>
    <w:rsid w:val="00FD53CD"/>
    <w:rsid w:val="00FD5554"/>
    <w:rsid w:val="00FD58D3"/>
    <w:rsid w:val="00FD5C8B"/>
    <w:rsid w:val="00FD620E"/>
    <w:rsid w:val="00FD6B33"/>
    <w:rsid w:val="00FD6B7B"/>
    <w:rsid w:val="00FD6E51"/>
    <w:rsid w:val="00FD6F32"/>
    <w:rsid w:val="00FD7C79"/>
    <w:rsid w:val="00FD7CA7"/>
    <w:rsid w:val="00FD7D4A"/>
    <w:rsid w:val="00FE0122"/>
    <w:rsid w:val="00FE016B"/>
    <w:rsid w:val="00FE0817"/>
    <w:rsid w:val="00FE0F36"/>
    <w:rsid w:val="00FE0FBF"/>
    <w:rsid w:val="00FE14E6"/>
    <w:rsid w:val="00FE1779"/>
    <w:rsid w:val="00FE2252"/>
    <w:rsid w:val="00FE250F"/>
    <w:rsid w:val="00FE320F"/>
    <w:rsid w:val="00FE34A4"/>
    <w:rsid w:val="00FE3E4E"/>
    <w:rsid w:val="00FE41D8"/>
    <w:rsid w:val="00FE4598"/>
    <w:rsid w:val="00FE471A"/>
    <w:rsid w:val="00FE473A"/>
    <w:rsid w:val="00FE4763"/>
    <w:rsid w:val="00FE4A65"/>
    <w:rsid w:val="00FE4CFF"/>
    <w:rsid w:val="00FE4FAE"/>
    <w:rsid w:val="00FE5694"/>
    <w:rsid w:val="00FE58B5"/>
    <w:rsid w:val="00FE58EB"/>
    <w:rsid w:val="00FE5D6B"/>
    <w:rsid w:val="00FE5E8A"/>
    <w:rsid w:val="00FE67B2"/>
    <w:rsid w:val="00FE6B2F"/>
    <w:rsid w:val="00FE7A1B"/>
    <w:rsid w:val="00FE7CCB"/>
    <w:rsid w:val="00FF02BA"/>
    <w:rsid w:val="00FF0697"/>
    <w:rsid w:val="00FF0A42"/>
    <w:rsid w:val="00FF0BC4"/>
    <w:rsid w:val="00FF1CBF"/>
    <w:rsid w:val="00FF1D0A"/>
    <w:rsid w:val="00FF1DFA"/>
    <w:rsid w:val="00FF1E83"/>
    <w:rsid w:val="00FF1F5B"/>
    <w:rsid w:val="00FF215B"/>
    <w:rsid w:val="00FF236E"/>
    <w:rsid w:val="00FF256A"/>
    <w:rsid w:val="00FF26B8"/>
    <w:rsid w:val="00FF28F7"/>
    <w:rsid w:val="00FF2B01"/>
    <w:rsid w:val="00FF3DB5"/>
    <w:rsid w:val="00FF4034"/>
    <w:rsid w:val="00FF40D7"/>
    <w:rsid w:val="00FF40E5"/>
    <w:rsid w:val="00FF429E"/>
    <w:rsid w:val="00FF4543"/>
    <w:rsid w:val="00FF4FE0"/>
    <w:rsid w:val="00FF51A2"/>
    <w:rsid w:val="00FF588F"/>
    <w:rsid w:val="00FF5BC1"/>
    <w:rsid w:val="00FF5D85"/>
    <w:rsid w:val="00FF620A"/>
    <w:rsid w:val="00FF62DE"/>
    <w:rsid w:val="00FF6A3C"/>
    <w:rsid w:val="00FF6B96"/>
    <w:rsid w:val="00FF7610"/>
    <w:rsid w:val="00FF7A83"/>
    <w:rsid w:val="02A19EB8"/>
    <w:rsid w:val="02BF2808"/>
    <w:rsid w:val="036365CE"/>
    <w:rsid w:val="04DD1E3F"/>
    <w:rsid w:val="054DB5CE"/>
    <w:rsid w:val="05D93F7A"/>
    <w:rsid w:val="05E12D00"/>
    <w:rsid w:val="06F1C220"/>
    <w:rsid w:val="0751F310"/>
    <w:rsid w:val="07750FDB"/>
    <w:rsid w:val="0A998443"/>
    <w:rsid w:val="0AA34860"/>
    <w:rsid w:val="0B43B4A3"/>
    <w:rsid w:val="0D4180C6"/>
    <w:rsid w:val="0FABD1AB"/>
    <w:rsid w:val="0FC1902E"/>
    <w:rsid w:val="105ABC56"/>
    <w:rsid w:val="1169AECB"/>
    <w:rsid w:val="12A687AB"/>
    <w:rsid w:val="12BC251A"/>
    <w:rsid w:val="1568A62B"/>
    <w:rsid w:val="171BE316"/>
    <w:rsid w:val="18218798"/>
    <w:rsid w:val="187BF052"/>
    <w:rsid w:val="1998B486"/>
    <w:rsid w:val="1A019E9C"/>
    <w:rsid w:val="20BA2177"/>
    <w:rsid w:val="21C4A1B7"/>
    <w:rsid w:val="2246B099"/>
    <w:rsid w:val="22B7AE7A"/>
    <w:rsid w:val="23F8B694"/>
    <w:rsid w:val="24355F0B"/>
    <w:rsid w:val="2480C29A"/>
    <w:rsid w:val="24E07B46"/>
    <w:rsid w:val="293FCEAD"/>
    <w:rsid w:val="29D8ED88"/>
    <w:rsid w:val="2A1FAFEC"/>
    <w:rsid w:val="2A9B457D"/>
    <w:rsid w:val="2B2B3C29"/>
    <w:rsid w:val="2B4711AA"/>
    <w:rsid w:val="2D131E00"/>
    <w:rsid w:val="31D3A64C"/>
    <w:rsid w:val="322AC1D1"/>
    <w:rsid w:val="32A4F77A"/>
    <w:rsid w:val="3358BAC4"/>
    <w:rsid w:val="34FFD4F1"/>
    <w:rsid w:val="39F98E8E"/>
    <w:rsid w:val="3B955EEF"/>
    <w:rsid w:val="3BF6D535"/>
    <w:rsid w:val="3F0F1AA9"/>
    <w:rsid w:val="418D26F4"/>
    <w:rsid w:val="44B75092"/>
    <w:rsid w:val="44D078EF"/>
    <w:rsid w:val="47031BE7"/>
    <w:rsid w:val="48443E4A"/>
    <w:rsid w:val="48BA88DB"/>
    <w:rsid w:val="494F45CA"/>
    <w:rsid w:val="4C36B736"/>
    <w:rsid w:val="4E26A28C"/>
    <w:rsid w:val="4E8B7117"/>
    <w:rsid w:val="528133B3"/>
    <w:rsid w:val="582D40D3"/>
    <w:rsid w:val="59257ED8"/>
    <w:rsid w:val="5DAA04F1"/>
    <w:rsid w:val="5F4EF138"/>
    <w:rsid w:val="622E8606"/>
    <w:rsid w:val="627A8F20"/>
    <w:rsid w:val="65182C73"/>
    <w:rsid w:val="68EB147E"/>
    <w:rsid w:val="695D0B6F"/>
    <w:rsid w:val="6A999165"/>
    <w:rsid w:val="6DAF9B27"/>
    <w:rsid w:val="6F6D0288"/>
    <w:rsid w:val="70D5D9CC"/>
    <w:rsid w:val="711B12E9"/>
    <w:rsid w:val="71BE8D65"/>
    <w:rsid w:val="74274B4E"/>
    <w:rsid w:val="7498E722"/>
    <w:rsid w:val="77E3DCB3"/>
    <w:rsid w:val="78C63FAC"/>
    <w:rsid w:val="795C30D7"/>
    <w:rsid w:val="7A23789A"/>
    <w:rsid w:val="7ADC5BF6"/>
    <w:rsid w:val="7B72D25D"/>
    <w:rsid w:val="7C5EBEB2"/>
    <w:rsid w:val="7EC3F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3FB79"/>
  <w15:docId w15:val="{E932C396-E99B-47EB-91BA-7EF52F30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52900"/>
    <w:pPr>
      <w:keepNext/>
      <w:jc w:val="both"/>
      <w:outlineLvl w:val="0"/>
    </w:pPr>
    <w:rPr>
      <w:rFonts w:ascii="Berlin Sans FB" w:hAnsi="Berlin Sans FB"/>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D3931"/>
    <w:rPr>
      <w:rFonts w:ascii="Tahoma" w:hAnsi="Tahoma" w:cs="Tahoma"/>
      <w:sz w:val="16"/>
      <w:szCs w:val="16"/>
    </w:rPr>
  </w:style>
  <w:style w:type="paragraph" w:styleId="Footer">
    <w:name w:val="footer"/>
    <w:basedOn w:val="Normal"/>
    <w:link w:val="FooterChar"/>
    <w:uiPriority w:val="99"/>
    <w:qFormat/>
    <w:rsid w:val="008B1F6B"/>
    <w:pPr>
      <w:tabs>
        <w:tab w:val="center" w:pos="4320"/>
        <w:tab w:val="right" w:pos="8640"/>
      </w:tabs>
    </w:pPr>
  </w:style>
  <w:style w:type="character" w:styleId="PageNumber">
    <w:name w:val="page number"/>
    <w:basedOn w:val="DefaultParagraphFont"/>
    <w:rsid w:val="008B1F6B"/>
  </w:style>
  <w:style w:type="character" w:customStyle="1" w:styleId="Heading1Char">
    <w:name w:val="Heading 1 Char"/>
    <w:link w:val="Heading1"/>
    <w:rsid w:val="00B52900"/>
    <w:rPr>
      <w:rFonts w:ascii="Berlin Sans FB" w:hAnsi="Berlin Sans FB"/>
      <w:b/>
      <w:bCs/>
      <w:sz w:val="24"/>
      <w:szCs w:val="24"/>
      <w:lang w:eastAsia="en-US"/>
    </w:rPr>
  </w:style>
  <w:style w:type="paragraph" w:styleId="BodyText">
    <w:name w:val="Body Text"/>
    <w:basedOn w:val="Normal"/>
    <w:link w:val="BodyTextChar"/>
    <w:rsid w:val="00B52900"/>
    <w:pPr>
      <w:jc w:val="both"/>
    </w:pPr>
    <w:rPr>
      <w:rFonts w:ascii="Berlin Sans FB" w:hAnsi="Berlin Sans FB"/>
      <w:lang w:val="en-GB"/>
    </w:rPr>
  </w:style>
  <w:style w:type="character" w:customStyle="1" w:styleId="BodyTextChar">
    <w:name w:val="Body Text Char"/>
    <w:link w:val="BodyText"/>
    <w:rsid w:val="00B52900"/>
    <w:rPr>
      <w:rFonts w:ascii="Berlin Sans FB" w:hAnsi="Berlin Sans FB"/>
      <w:sz w:val="24"/>
      <w:szCs w:val="24"/>
      <w:lang w:eastAsia="en-US"/>
    </w:rPr>
  </w:style>
  <w:style w:type="paragraph" w:styleId="BodyTextIndent">
    <w:name w:val="Body Text Indent"/>
    <w:basedOn w:val="Normal"/>
    <w:link w:val="BodyTextIndentChar"/>
    <w:rsid w:val="00B52900"/>
    <w:pPr>
      <w:ind w:left="720" w:hanging="720"/>
      <w:jc w:val="both"/>
    </w:pPr>
    <w:rPr>
      <w:rFonts w:ascii="Berlin Sans FB" w:hAnsi="Berlin Sans FB"/>
      <w:b/>
      <w:bCs/>
      <w:lang w:val="en-GB"/>
    </w:rPr>
  </w:style>
  <w:style w:type="character" w:customStyle="1" w:styleId="BodyTextIndentChar">
    <w:name w:val="Body Text Indent Char"/>
    <w:link w:val="BodyTextIndent"/>
    <w:rsid w:val="00B52900"/>
    <w:rPr>
      <w:rFonts w:ascii="Berlin Sans FB" w:hAnsi="Berlin Sans FB"/>
      <w:b/>
      <w:bCs/>
      <w:sz w:val="24"/>
      <w:szCs w:val="24"/>
      <w:lang w:eastAsia="en-US"/>
    </w:rPr>
  </w:style>
  <w:style w:type="paragraph" w:styleId="BodyTextIndent2">
    <w:name w:val="Body Text Indent 2"/>
    <w:basedOn w:val="Normal"/>
    <w:link w:val="BodyTextIndent2Char"/>
    <w:rsid w:val="00B52900"/>
    <w:pPr>
      <w:ind w:left="720" w:hanging="720"/>
    </w:pPr>
    <w:rPr>
      <w:rFonts w:ascii="Berlin Sans FB" w:hAnsi="Berlin Sans FB"/>
      <w:b/>
      <w:bCs/>
      <w:lang w:val="en-GB"/>
    </w:rPr>
  </w:style>
  <w:style w:type="character" w:customStyle="1" w:styleId="BodyTextIndent2Char">
    <w:name w:val="Body Text Indent 2 Char"/>
    <w:link w:val="BodyTextIndent2"/>
    <w:rsid w:val="00B52900"/>
    <w:rPr>
      <w:rFonts w:ascii="Berlin Sans FB" w:hAnsi="Berlin Sans FB"/>
      <w:b/>
      <w:bCs/>
      <w:sz w:val="24"/>
      <w:szCs w:val="24"/>
      <w:lang w:eastAsia="en-US"/>
    </w:rPr>
  </w:style>
  <w:style w:type="paragraph" w:styleId="BodyText2">
    <w:name w:val="Body Text 2"/>
    <w:basedOn w:val="Normal"/>
    <w:link w:val="BodyText2Char"/>
    <w:rsid w:val="00B52900"/>
    <w:rPr>
      <w:rFonts w:ascii="Berlin Sans FB" w:hAnsi="Berlin Sans FB"/>
      <w:b/>
      <w:bCs/>
      <w:lang w:val="en-GB"/>
    </w:rPr>
  </w:style>
  <w:style w:type="character" w:customStyle="1" w:styleId="BodyText2Char">
    <w:name w:val="Body Text 2 Char"/>
    <w:link w:val="BodyText2"/>
    <w:rsid w:val="00B52900"/>
    <w:rPr>
      <w:rFonts w:ascii="Berlin Sans FB" w:hAnsi="Berlin Sans FB"/>
      <w:b/>
      <w:bCs/>
      <w:sz w:val="24"/>
      <w:szCs w:val="24"/>
      <w:lang w:eastAsia="en-US"/>
    </w:rPr>
  </w:style>
  <w:style w:type="table" w:styleId="TableGrid">
    <w:name w:val="Table Grid"/>
    <w:basedOn w:val="TableNormal"/>
    <w:uiPriority w:val="59"/>
    <w:rsid w:val="00B52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05271"/>
    <w:rPr>
      <w:sz w:val="16"/>
      <w:szCs w:val="16"/>
    </w:rPr>
  </w:style>
  <w:style w:type="paragraph" w:styleId="CommentText">
    <w:name w:val="annotation text"/>
    <w:basedOn w:val="Normal"/>
    <w:link w:val="CommentTextChar"/>
    <w:rsid w:val="00005271"/>
    <w:rPr>
      <w:sz w:val="20"/>
      <w:szCs w:val="20"/>
    </w:rPr>
  </w:style>
  <w:style w:type="character" w:customStyle="1" w:styleId="CommentTextChar">
    <w:name w:val="Comment Text Char"/>
    <w:link w:val="CommentText"/>
    <w:rsid w:val="00005271"/>
    <w:rPr>
      <w:lang w:val="en-US" w:eastAsia="en-US"/>
    </w:rPr>
  </w:style>
  <w:style w:type="paragraph" w:styleId="CommentSubject">
    <w:name w:val="annotation subject"/>
    <w:basedOn w:val="CommentText"/>
    <w:next w:val="CommentText"/>
    <w:link w:val="CommentSubjectChar"/>
    <w:rsid w:val="00005271"/>
    <w:rPr>
      <w:b/>
      <w:bCs/>
    </w:rPr>
  </w:style>
  <w:style w:type="character" w:customStyle="1" w:styleId="CommentSubjectChar">
    <w:name w:val="Comment Subject Char"/>
    <w:link w:val="CommentSubject"/>
    <w:rsid w:val="00005271"/>
    <w:rPr>
      <w:b/>
      <w:bCs/>
      <w:lang w:val="en-US" w:eastAsia="en-US"/>
    </w:rPr>
  </w:style>
  <w:style w:type="paragraph" w:styleId="Header">
    <w:name w:val="header"/>
    <w:basedOn w:val="Normal"/>
    <w:link w:val="HeaderChar"/>
    <w:rsid w:val="005010F6"/>
    <w:pPr>
      <w:tabs>
        <w:tab w:val="center" w:pos="4513"/>
        <w:tab w:val="right" w:pos="9026"/>
      </w:tabs>
    </w:pPr>
  </w:style>
  <w:style w:type="character" w:customStyle="1" w:styleId="HeaderChar">
    <w:name w:val="Header Char"/>
    <w:link w:val="Header"/>
    <w:rsid w:val="005010F6"/>
    <w:rPr>
      <w:sz w:val="24"/>
      <w:szCs w:val="24"/>
      <w:lang w:val="en-US" w:eastAsia="en-US"/>
    </w:rPr>
  </w:style>
  <w:style w:type="paragraph" w:styleId="ListParagraph">
    <w:name w:val="List Paragraph"/>
    <w:basedOn w:val="Normal"/>
    <w:uiPriority w:val="34"/>
    <w:qFormat/>
    <w:rsid w:val="00BF4D91"/>
    <w:pPr>
      <w:ind w:left="720"/>
      <w:contextualSpacing/>
    </w:pPr>
  </w:style>
  <w:style w:type="character" w:customStyle="1" w:styleId="FooterChar">
    <w:name w:val="Footer Char"/>
    <w:basedOn w:val="DefaultParagraphFont"/>
    <w:link w:val="Footer"/>
    <w:uiPriority w:val="99"/>
    <w:rsid w:val="007E27DB"/>
    <w:rPr>
      <w:sz w:val="24"/>
      <w:szCs w:val="24"/>
      <w:lang w:val="en-US" w:eastAsia="en-US"/>
    </w:rPr>
  </w:style>
  <w:style w:type="paragraph" w:styleId="Title">
    <w:name w:val="Title"/>
    <w:basedOn w:val="Normal"/>
    <w:link w:val="TitleChar"/>
    <w:qFormat/>
    <w:rsid w:val="007E27DB"/>
    <w:pPr>
      <w:overflowPunct w:val="0"/>
      <w:autoSpaceDE w:val="0"/>
      <w:autoSpaceDN w:val="0"/>
      <w:adjustRightInd w:val="0"/>
      <w:jc w:val="center"/>
    </w:pPr>
    <w:rPr>
      <w:rFonts w:ascii="Arial" w:hAnsi="Arial"/>
      <w:b/>
      <w:bCs/>
      <w:szCs w:val="20"/>
      <w:lang w:val="en-GB"/>
    </w:rPr>
  </w:style>
  <w:style w:type="character" w:customStyle="1" w:styleId="TitleChar">
    <w:name w:val="Title Char"/>
    <w:basedOn w:val="DefaultParagraphFont"/>
    <w:link w:val="Title"/>
    <w:rsid w:val="007E27DB"/>
    <w:rPr>
      <w:rFonts w:ascii="Arial" w:hAnsi="Arial"/>
      <w:b/>
      <w:bCs/>
      <w:sz w:val="24"/>
      <w:lang w:eastAsia="en-US"/>
    </w:rPr>
  </w:style>
  <w:style w:type="paragraph" w:styleId="Subtitle">
    <w:name w:val="Subtitle"/>
    <w:basedOn w:val="Normal"/>
    <w:link w:val="SubtitleChar"/>
    <w:qFormat/>
    <w:rsid w:val="007E27DB"/>
    <w:pPr>
      <w:overflowPunct w:val="0"/>
      <w:autoSpaceDE w:val="0"/>
      <w:autoSpaceDN w:val="0"/>
      <w:adjustRightInd w:val="0"/>
    </w:pPr>
    <w:rPr>
      <w:rFonts w:ascii="Arial" w:hAnsi="Arial"/>
      <w:b/>
      <w:bCs/>
      <w:szCs w:val="20"/>
      <w:lang w:val="en-GB"/>
    </w:rPr>
  </w:style>
  <w:style w:type="character" w:customStyle="1" w:styleId="SubtitleChar">
    <w:name w:val="Subtitle Char"/>
    <w:basedOn w:val="DefaultParagraphFont"/>
    <w:link w:val="Subtitle"/>
    <w:rsid w:val="007E27DB"/>
    <w:rPr>
      <w:rFonts w:ascii="Arial" w:hAnsi="Arial"/>
      <w:b/>
      <w:bCs/>
      <w:sz w:val="24"/>
      <w:lang w:eastAsia="en-US"/>
    </w:rPr>
  </w:style>
  <w:style w:type="table" w:styleId="GridTable4">
    <w:name w:val="Grid Table 4"/>
    <w:basedOn w:val="TableNormal"/>
    <w:uiPriority w:val="49"/>
    <w:rsid w:val="00264B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4">
    <w:name w:val="Grid Table 4 Accent 4"/>
    <w:basedOn w:val="TableNormal"/>
    <w:uiPriority w:val="49"/>
    <w:rsid w:val="00264B06"/>
    <w:rPr>
      <w:rFonts w:ascii="Arial" w:hAnsi="Arial"/>
    </w:rPr>
    <w:tblPr>
      <w:tblStyleRowBandSize w:val="1"/>
      <w:tblStyleColBandSize w:val="1"/>
      <w:tblBorders>
        <w:top w:val="single" w:sz="4" w:space="0" w:color="3C1053"/>
        <w:left w:val="single" w:sz="4" w:space="0" w:color="3C1053"/>
        <w:bottom w:val="single" w:sz="4" w:space="0" w:color="3C1053"/>
        <w:right w:val="single" w:sz="4" w:space="0" w:color="3C1053"/>
        <w:insideH w:val="single" w:sz="4" w:space="0" w:color="3C1053"/>
        <w:insideV w:val="single" w:sz="4" w:space="0" w:color="3C1053"/>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5Dark-Accent6">
    <w:name w:val="Grid Table 5 Dark Accent 6"/>
    <w:basedOn w:val="TableNormal"/>
    <w:uiPriority w:val="50"/>
    <w:rsid w:val="00264B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2206d31c73f10c07f6538e7543b21d37">
  <xsd:schema xmlns:xsd="http://www.w3.org/2001/XMLSchema" xmlns:xs="http://www.w3.org/2001/XMLSchema" xmlns:p="http://schemas.microsoft.com/office/2006/metadata/properties" xmlns:ns2="2d4163dd-cc7e-4918-a031-1bd0355219b9" targetNamespace="http://schemas.microsoft.com/office/2006/metadata/properties" ma:root="true" ma:fieldsID="832b75af51bf705e6effa29beef2bbbd"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aa816b2-c7a3-44dc-b4e1-110c35bbdecf" ContentTypeId="0x0101009246ECF8659AC441989D5D22D72534F1" PreviousValue="false"/>
</file>

<file path=customXml/item3.xml><?xml version="1.0" encoding="utf-8"?>
<p:properties xmlns:p="http://schemas.microsoft.com/office/2006/metadata/properties" xmlns:xsi="http://www.w3.org/2001/XMLSchema-instance" xmlns:pc="http://schemas.microsoft.com/office/infopath/2007/PartnerControls">
  <documentManagement>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TaxCatchAll xmlns="2d4163dd-cc7e-4918-a031-1bd0355219b9">
      <Value>1</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6CCD-2AC8-41D1-922F-841805F7FE9E}"/>
</file>

<file path=customXml/itemProps2.xml><?xml version="1.0" encoding="utf-8"?>
<ds:datastoreItem xmlns:ds="http://schemas.openxmlformats.org/officeDocument/2006/customXml" ds:itemID="{70019A3E-33A5-4665-AAB0-205C8FD62BAB}">
  <ds:schemaRefs>
    <ds:schemaRef ds:uri="Microsoft.SharePoint.Taxonomy.ContentTypeSync"/>
  </ds:schemaRefs>
</ds:datastoreItem>
</file>

<file path=customXml/itemProps3.xml><?xml version="1.0" encoding="utf-8"?>
<ds:datastoreItem xmlns:ds="http://schemas.openxmlformats.org/officeDocument/2006/customXml" ds:itemID="{3C5835B1-8BB7-4617-BA58-FEAB2BBFC46C}">
  <ds:schemaRefs>
    <ds:schemaRef ds:uri="http://schemas.microsoft.com/office/2006/metadata/properties"/>
    <ds:schemaRef ds:uri="http://schemas.microsoft.com/office/infopath/2007/PartnerControls"/>
    <ds:schemaRef ds:uri="2d4163dd-cc7e-4918-a031-1bd0355219b9"/>
  </ds:schemaRefs>
</ds:datastoreItem>
</file>

<file path=customXml/itemProps4.xml><?xml version="1.0" encoding="utf-8"?>
<ds:datastoreItem xmlns:ds="http://schemas.openxmlformats.org/officeDocument/2006/customXml" ds:itemID="{6277C0B8-08AF-4520-91B5-059C7323F057}">
  <ds:schemaRefs>
    <ds:schemaRef ds:uri="http://schemas.microsoft.com/sharepoint/v3/contenttype/forms"/>
  </ds:schemaRefs>
</ds:datastoreItem>
</file>

<file path=customXml/itemProps5.xml><?xml version="1.0" encoding="utf-8"?>
<ds:datastoreItem xmlns:ds="http://schemas.openxmlformats.org/officeDocument/2006/customXml" ds:itemID="{62E101BD-3C62-45BA-9FEE-80F8CA61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2676</Words>
  <Characters>15258</Characters>
  <Application>Microsoft Office Word</Application>
  <DocSecurity>4</DocSecurity>
  <Lines>127</Lines>
  <Paragraphs>35</Paragraphs>
  <ScaleCrop>false</ScaleCrop>
  <Company>Moulton College</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Engagement Policy</dc:title>
  <dc:subject/>
  <dc:creator>Tony Mangan</dc:creator>
  <cp:keywords/>
  <cp:lastModifiedBy>Samantha Smith</cp:lastModifiedBy>
  <cp:revision>14</cp:revision>
  <cp:lastPrinted>2025-05-13T18:41:00Z</cp:lastPrinted>
  <dcterms:created xsi:type="dcterms:W3CDTF">2022-11-24T18:42:00Z</dcterms:created>
  <dcterms:modified xsi:type="dcterms:W3CDTF">2025-05-13T10:41:00Z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0x0101009246ECF8659AC441989D5D22D72534F100D63EEA752289424F905027FE2FFA142F</vt:lpwstr>
  </property>
  <property fmtid="{D5CDD505-2E9C-101B-9397-08002B2CF9AE}" pid="3" name="Policy Unique Reference">
    <vt:lpwstr>EE-01</vt:lpwstr>
  </property>
  <property fmtid="{D5CDD505-2E9C-101B-9397-08002B2CF9AE}" pid="4" name="Policy Approval Date">
    <vt:filetime>2024-12-13T00:00:00Z</vt:filetime>
  </property>
  <property fmtid="{D5CDD505-2E9C-101B-9397-08002B2CF9AE}" pid="5" name="Senior Responsible Owner (role)">
    <vt:lpwstr>82;#Executive Director of Skills ＆ Business Development|89ff5df7-9679-4c3f-ac6c-baad8a4e8c61</vt:lpwstr>
  </property>
  <property fmtid="{D5CDD505-2E9C-101B-9397-08002B2CF9AE}" pid="6" name="MC_DocumentType">
    <vt:lpwstr>1;#Policy|1be18a00-8ff1-48aa-af60-945801dfd8be</vt:lpwstr>
  </property>
  <property fmtid="{D5CDD505-2E9C-101B-9397-08002B2CF9AE}" pid="7" name="Required Approval Level">
    <vt:lpwstr>6;#Senior Leadership Team|86fcb855-6eba-4468-b4ab-112756e4a9e4</vt:lpwstr>
  </property>
  <property fmtid="{D5CDD505-2E9C-101B-9397-08002B2CF9AE}" pid="8" name="Policy Area">
    <vt:lpwstr>76;#Commercial|dff22596-b981-440e-811d-238e30800440</vt:lpwstr>
  </property>
  <property fmtid="{D5CDD505-2E9C-101B-9397-08002B2CF9AE}" pid="9" name="Owner (Role)">
    <vt:lpwstr>82;#Executive Director of Skills ＆ Business Development|89ff5df7-9679-4c3f-ac6c-baad8a4e8c61</vt:lpwstr>
  </property>
  <property fmtid="{D5CDD505-2E9C-101B-9397-08002B2CF9AE}" pid="10" name="TaxKeyword">
    <vt:lpwstr/>
  </property>
  <property fmtid="{D5CDD505-2E9C-101B-9397-08002B2CF9AE}" pid="11" name="TaxKeywordTaxHTField">
    <vt:lpwstr/>
  </property>
  <property fmtid="{D5CDD505-2E9C-101B-9397-08002B2CF9AE}" pid="12" name="Policy Expiry Date">
    <vt:filetime>2027-01-01T00:00:00Z</vt:filetime>
  </property>
  <property fmtid="{D5CDD505-2E9C-101B-9397-08002B2CF9AE}" pid="13" name="ReviewPeriod">
    <vt:lpwstr>2 Years</vt:lpwstr>
  </property>
  <property fmtid="{D5CDD505-2E9C-101B-9397-08002B2CF9AE}" pid="14" name="Status">
    <vt:lpwstr>Approved</vt:lpwstr>
  </property>
  <property fmtid="{D5CDD505-2E9C-101B-9397-08002B2CF9AE}" pid="15" name="Owner">
    <vt:lpwstr>638</vt:lpwstr>
  </property>
  <property fmtid="{D5CDD505-2E9C-101B-9397-08002B2CF9AE}" pid="16" name="Shownonwebsite">
    <vt:lpwstr>No</vt:lpwstr>
  </property>
  <property fmtid="{D5CDD505-2E9C-101B-9397-08002B2CF9AE}" pid="17" name="Reminder_Status">
    <vt:lpwstr>Active</vt:lpwstr>
  </property>
  <property fmtid="{D5CDD505-2E9C-101B-9397-08002B2CF9AE}" pid="18" name="Required_x0020_Approval_x0020_Level">
    <vt:lpwstr>6;#Senior Leadership Team|86fcb855-6eba-4468-b4ab-112756e4a9e4</vt:lpwstr>
  </property>
  <property fmtid="{D5CDD505-2E9C-101B-9397-08002B2CF9AE}" pid="19" name="Owner_x0020__x0028_Role_x0029_">
    <vt:lpwstr>82;#Executive Director of Skills ＆ Business Development|89ff5df7-9679-4c3f-ac6c-baad8a4e8c61</vt:lpwstr>
  </property>
  <property fmtid="{D5CDD505-2E9C-101B-9397-08002B2CF9AE}" pid="20" name="Policy_x0020_Area">
    <vt:lpwstr>76;#Commercial|dff22596-b981-440e-811d-238e30800440</vt:lpwstr>
  </property>
  <property fmtid="{D5CDD505-2E9C-101B-9397-08002B2CF9AE}" pid="21" name="Senior_x0020_Responsible_x0020_Owner_x0020__x0028_role_x0029_">
    <vt:lpwstr>82;#Executive Director of Skills ＆ Business Development|89ff5df7-9679-4c3f-ac6c-baad8a4e8c61</vt:lpwstr>
  </property>
  <property fmtid="{D5CDD505-2E9C-101B-9397-08002B2CF9AE}" pid="22" name="AreaofOwnership">
    <vt:lpwstr>Employer Engagement</vt:lpwstr>
  </property>
  <property fmtid="{D5CDD505-2E9C-101B-9397-08002B2CF9AE}" pid="23" name="i3763129b065453cabcf48c15c74fc55">
    <vt:lpwstr>Senior Leadership Team|86fcb855-6eba-4468-b4ab-112756e4a9e4</vt:lpwstr>
  </property>
  <property fmtid="{D5CDD505-2E9C-101B-9397-08002B2CF9AE}" pid="24" name="dff51bb90b4049818272b3615150c246">
    <vt:lpwstr>Executive Director of Skills ＆ Business Development|89ff5df7-9679-4c3f-ac6c-baad8a4e8c61</vt:lpwstr>
  </property>
  <property fmtid="{D5CDD505-2E9C-101B-9397-08002B2CF9AE}" pid="25" name="EDI Impact Assessment">
    <vt:bool>true</vt:bool>
  </property>
  <property fmtid="{D5CDD505-2E9C-101B-9397-08002B2CF9AE}" pid="26" name="m2961aa3b94243a98fc5ab721faa3531">
    <vt:lpwstr>Executive Director of Skills ＆ Business Development|89ff5df7-9679-4c3f-ac6c-baad8a4e8c61</vt:lpwstr>
  </property>
  <property fmtid="{D5CDD505-2E9C-101B-9397-08002B2CF9AE}" pid="27" name="d715455231ea447792a8460d7261ca15">
    <vt:lpwstr>Commercial|dff22596-b981-440e-811d-238e30800440</vt:lpwstr>
  </property>
</Properties>
</file>